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862F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7C739382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8EEEBA4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FORMULARZ WYKONYWANIA PRAWA GŁOSU PRZEZ PEŁNOMOCNIKA</w:t>
      </w:r>
    </w:p>
    <w:p w14:paraId="00D2F7E1" w14:textId="77777777" w:rsidR="006001B6" w:rsidRPr="003175D2" w:rsidRDefault="00EE3739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 xml:space="preserve">NA </w:t>
      </w:r>
      <w:r w:rsidR="006001B6" w:rsidRPr="003175D2">
        <w:rPr>
          <w:rFonts w:ascii="Arial" w:hAnsi="Arial" w:cs="Arial"/>
          <w:b/>
          <w:bCs/>
          <w:color w:val="000000"/>
        </w:rPr>
        <w:t xml:space="preserve">ZWYCZAJNYM WALNYM ZGROMADZENIU SEKO S.A. </w:t>
      </w:r>
    </w:p>
    <w:p w14:paraId="387C2B9C" w14:textId="055521BB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 xml:space="preserve">ZWOŁANYM NA </w:t>
      </w:r>
      <w:r w:rsidR="00F64955">
        <w:rPr>
          <w:rFonts w:ascii="Arial" w:hAnsi="Arial" w:cs="Arial"/>
          <w:b/>
          <w:bCs/>
          <w:color w:val="000000"/>
        </w:rPr>
        <w:t>6 CZERWCA 2025</w:t>
      </w:r>
      <w:r w:rsidR="00F8016D" w:rsidRPr="003175D2">
        <w:rPr>
          <w:rFonts w:ascii="Arial" w:hAnsi="Arial" w:cs="Arial"/>
          <w:b/>
          <w:bCs/>
          <w:color w:val="000000"/>
        </w:rPr>
        <w:t xml:space="preserve"> </w:t>
      </w:r>
      <w:r w:rsidR="00E1395F" w:rsidRPr="003175D2">
        <w:rPr>
          <w:rFonts w:ascii="Arial" w:hAnsi="Arial" w:cs="Arial"/>
          <w:b/>
          <w:bCs/>
          <w:color w:val="000000"/>
        </w:rPr>
        <w:t>r</w:t>
      </w:r>
      <w:r w:rsidR="00650F4B" w:rsidRPr="003175D2">
        <w:rPr>
          <w:rFonts w:ascii="Arial" w:hAnsi="Arial" w:cs="Arial"/>
          <w:b/>
          <w:bCs/>
          <w:color w:val="000000"/>
        </w:rPr>
        <w:t>.</w:t>
      </w:r>
      <w:r w:rsidRPr="003175D2">
        <w:rPr>
          <w:rFonts w:ascii="Arial" w:hAnsi="Arial" w:cs="Arial"/>
          <w:b/>
          <w:bCs/>
          <w:color w:val="000000"/>
        </w:rPr>
        <w:t xml:space="preserve"> </w:t>
      </w:r>
    </w:p>
    <w:p w14:paraId="0EA1D458" w14:textId="2B5B39C9" w:rsidR="006001B6" w:rsidRPr="003175D2" w:rsidRDefault="00E1395F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W SIEDZIBIE SP</w:t>
      </w:r>
      <w:r w:rsidR="00B64340">
        <w:rPr>
          <w:rFonts w:ascii="Arial" w:hAnsi="Arial" w:cs="Arial"/>
          <w:b/>
          <w:bCs/>
          <w:color w:val="000000"/>
        </w:rPr>
        <w:t>Ó</w:t>
      </w:r>
      <w:r w:rsidRPr="003175D2">
        <w:rPr>
          <w:rFonts w:ascii="Arial" w:hAnsi="Arial" w:cs="Arial"/>
          <w:b/>
          <w:bCs/>
          <w:color w:val="000000"/>
        </w:rPr>
        <w:t>ŁKI</w:t>
      </w:r>
      <w:r w:rsidR="00EA6033" w:rsidRPr="003175D2">
        <w:rPr>
          <w:rFonts w:ascii="Arial" w:hAnsi="Arial" w:cs="Arial"/>
          <w:b/>
          <w:bCs/>
          <w:color w:val="000000"/>
        </w:rPr>
        <w:t xml:space="preserve"> W CHOJNICACH</w:t>
      </w:r>
      <w:r w:rsidRPr="003175D2">
        <w:rPr>
          <w:rFonts w:ascii="Arial" w:hAnsi="Arial" w:cs="Arial"/>
          <w:b/>
          <w:bCs/>
          <w:color w:val="000000"/>
        </w:rPr>
        <w:t xml:space="preserve">, </w:t>
      </w:r>
      <w:r w:rsidR="00B64340">
        <w:rPr>
          <w:rFonts w:ascii="Arial" w:hAnsi="Arial" w:cs="Arial"/>
          <w:b/>
          <w:bCs/>
          <w:color w:val="000000"/>
        </w:rPr>
        <w:t>U</w:t>
      </w:r>
      <w:r w:rsidRPr="003175D2">
        <w:rPr>
          <w:rFonts w:ascii="Arial" w:hAnsi="Arial" w:cs="Arial"/>
          <w:b/>
          <w:bCs/>
          <w:color w:val="000000"/>
        </w:rPr>
        <w:t>l</w:t>
      </w:r>
      <w:r w:rsidR="006001B6" w:rsidRPr="003175D2">
        <w:rPr>
          <w:rFonts w:ascii="Arial" w:hAnsi="Arial" w:cs="Arial"/>
          <w:b/>
          <w:bCs/>
          <w:color w:val="000000"/>
        </w:rPr>
        <w:t>. ZAKŁADOWA 3,</w:t>
      </w:r>
      <w:r w:rsidR="00EA6033" w:rsidRPr="003175D2">
        <w:rPr>
          <w:rFonts w:ascii="Arial" w:hAnsi="Arial" w:cs="Arial"/>
          <w:b/>
          <w:bCs/>
          <w:color w:val="000000"/>
        </w:rPr>
        <w:t xml:space="preserve"> </w:t>
      </w:r>
      <w:r w:rsidR="006001B6" w:rsidRPr="003175D2">
        <w:rPr>
          <w:rFonts w:ascii="Arial" w:hAnsi="Arial" w:cs="Arial"/>
          <w:b/>
          <w:bCs/>
          <w:color w:val="000000"/>
        </w:rPr>
        <w:t>O GODZ. 1</w:t>
      </w:r>
      <w:r w:rsidR="00F64955">
        <w:rPr>
          <w:rFonts w:ascii="Arial" w:hAnsi="Arial" w:cs="Arial"/>
          <w:b/>
          <w:bCs/>
          <w:color w:val="000000"/>
        </w:rPr>
        <w:t>0</w:t>
      </w:r>
      <w:r w:rsidR="006001B6" w:rsidRPr="003175D2">
        <w:rPr>
          <w:rFonts w:ascii="Arial" w:hAnsi="Arial" w:cs="Arial"/>
          <w:b/>
          <w:bCs/>
          <w:color w:val="000000"/>
        </w:rPr>
        <w:t>.00.</w:t>
      </w:r>
    </w:p>
    <w:p w14:paraId="715BFCA6" w14:textId="77777777" w:rsidR="003D6CB8" w:rsidRPr="003175D2" w:rsidRDefault="003D6CB8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F84D7C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u w:val="single"/>
        </w:rPr>
      </w:pPr>
      <w:r w:rsidRPr="003175D2">
        <w:rPr>
          <w:rFonts w:ascii="Arial" w:hAnsi="Arial" w:cs="Arial"/>
          <w:b/>
          <w:bCs/>
          <w:color w:val="000000"/>
          <w:u w:val="single"/>
        </w:rPr>
        <w:t>Identyfikacja Akcjonariusza – osoby prawnej*</w:t>
      </w:r>
    </w:p>
    <w:p w14:paraId="00C17E85" w14:textId="70105ACC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A1F5A28" w14:textId="5452571D" w:rsidR="00A10F88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Nazwa:</w:t>
      </w:r>
    </w:p>
    <w:p w14:paraId="3FD27FF5" w14:textId="1BF2E6AC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Nr KRS:</w:t>
      </w:r>
    </w:p>
    <w:p w14:paraId="0983ADAA" w14:textId="77777777" w:rsidR="00E46766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Kapitał zakładowy: </w:t>
      </w:r>
    </w:p>
    <w:p w14:paraId="1BAA11DA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Reprezentowana przez: </w:t>
      </w:r>
    </w:p>
    <w:p w14:paraId="667B896C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(sposób reprezentacji potwierdzony przez</w:t>
      </w:r>
    </w:p>
    <w:p w14:paraId="2C53DB0A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odpis z właściwego rejestru)</w:t>
      </w:r>
    </w:p>
    <w:p w14:paraId="2806CA34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75D2">
        <w:rPr>
          <w:rFonts w:ascii="Arial" w:hAnsi="Arial" w:cs="Arial"/>
          <w:b/>
          <w:sz w:val="22"/>
          <w:szCs w:val="22"/>
        </w:rPr>
        <w:t xml:space="preserve">Liczba i rodzaj akcji: </w:t>
      </w:r>
    </w:p>
    <w:p w14:paraId="2787EFE1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75D2">
        <w:rPr>
          <w:rFonts w:ascii="Arial" w:hAnsi="Arial" w:cs="Arial"/>
          <w:b/>
          <w:sz w:val="22"/>
          <w:szCs w:val="22"/>
        </w:rPr>
        <w:t xml:space="preserve">Łączna liczba głosów: </w:t>
      </w:r>
    </w:p>
    <w:p w14:paraId="250A4D0D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73ABC0C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color w:val="000000"/>
        </w:rPr>
        <w:t xml:space="preserve">dalej jako </w:t>
      </w:r>
      <w:r w:rsidRPr="003175D2">
        <w:rPr>
          <w:rFonts w:ascii="Arial" w:hAnsi="Arial" w:cs="Arial"/>
          <w:b/>
          <w:bCs/>
          <w:color w:val="000000"/>
        </w:rPr>
        <w:t>Akcjonariusz</w:t>
      </w:r>
    </w:p>
    <w:p w14:paraId="434CE769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277FCDAA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u w:val="single"/>
        </w:rPr>
      </w:pPr>
      <w:r w:rsidRPr="003175D2">
        <w:rPr>
          <w:rFonts w:ascii="Arial" w:hAnsi="Arial" w:cs="Arial"/>
          <w:b/>
          <w:bCs/>
          <w:color w:val="000000"/>
          <w:u w:val="single"/>
        </w:rPr>
        <w:t>Identyfikacja Pełnomocnika – osoby fizycznej*</w:t>
      </w:r>
    </w:p>
    <w:p w14:paraId="6D01B178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5024A11" w14:textId="77777777" w:rsidR="00155EFC" w:rsidRPr="003175D2" w:rsidRDefault="00155EFC" w:rsidP="0040767A">
      <w:pPr>
        <w:pStyle w:val="CM9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Imię i nazwisko: </w:t>
      </w:r>
    </w:p>
    <w:p w14:paraId="73E06994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Seria i numer dokumentu tożsamości: </w:t>
      </w:r>
    </w:p>
    <w:p w14:paraId="033F5944" w14:textId="77777777" w:rsidR="00DF26E9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Miejsce zamieszkania i adres:</w:t>
      </w:r>
    </w:p>
    <w:p w14:paraId="30503AFA" w14:textId="77777777" w:rsidR="00DF26E9" w:rsidRDefault="00DF26E9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36849" w14:textId="77777777" w:rsidR="00DF26E9" w:rsidRPr="003175D2" w:rsidRDefault="00DF26E9" w:rsidP="00DF26E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u w:val="single"/>
        </w:rPr>
      </w:pPr>
      <w:r w:rsidRPr="003175D2">
        <w:rPr>
          <w:rFonts w:ascii="Arial" w:hAnsi="Arial" w:cs="Arial"/>
          <w:b/>
          <w:bCs/>
          <w:color w:val="000000"/>
          <w:u w:val="single"/>
        </w:rPr>
        <w:t xml:space="preserve">Identyfikacja </w:t>
      </w:r>
      <w:r>
        <w:rPr>
          <w:rFonts w:ascii="Arial" w:hAnsi="Arial" w:cs="Arial"/>
          <w:b/>
          <w:bCs/>
          <w:color w:val="000000"/>
          <w:u w:val="single"/>
        </w:rPr>
        <w:t>Pełnomocnika</w:t>
      </w:r>
      <w:r w:rsidRPr="003175D2">
        <w:rPr>
          <w:rFonts w:ascii="Arial" w:hAnsi="Arial" w:cs="Arial"/>
          <w:b/>
          <w:bCs/>
          <w:color w:val="000000"/>
          <w:u w:val="single"/>
        </w:rPr>
        <w:t xml:space="preserve"> – osoby prawnej*</w:t>
      </w:r>
    </w:p>
    <w:p w14:paraId="64F46C5E" w14:textId="77777777" w:rsidR="00DF26E9" w:rsidRPr="003175D2" w:rsidRDefault="00DF26E9" w:rsidP="00DF26E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FEE46AA" w14:textId="77777777" w:rsidR="00DF26E9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Nazwa: </w:t>
      </w:r>
    </w:p>
    <w:p w14:paraId="4319AC8B" w14:textId="77777777" w:rsidR="00DF26E9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Nr KRS: </w:t>
      </w:r>
    </w:p>
    <w:p w14:paraId="4AFD2098" w14:textId="77777777" w:rsidR="00DF26E9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Kapitał zakładowy: </w:t>
      </w:r>
    </w:p>
    <w:p w14:paraId="6BD847B9" w14:textId="77777777" w:rsidR="00DF26E9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Reprezentowana przez: </w:t>
      </w:r>
    </w:p>
    <w:p w14:paraId="6344829C" w14:textId="77777777" w:rsidR="00DF26E9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(sposób reprezentacji potwierdzony przez</w:t>
      </w:r>
    </w:p>
    <w:p w14:paraId="565384FE" w14:textId="77777777" w:rsidR="00155EFC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odpis z właściwego rejestru)</w:t>
      </w:r>
      <w:r w:rsidR="00155EFC" w:rsidRPr="003175D2">
        <w:rPr>
          <w:rFonts w:ascii="Arial" w:hAnsi="Arial" w:cs="Arial"/>
          <w:sz w:val="22"/>
          <w:szCs w:val="22"/>
        </w:rPr>
        <w:t xml:space="preserve"> </w:t>
      </w:r>
    </w:p>
    <w:p w14:paraId="5D21FACF" w14:textId="77777777" w:rsidR="003D6CB8" w:rsidRPr="003175D2" w:rsidRDefault="003D6CB8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9FBEAC" w14:textId="77777777" w:rsidR="003D6CB8" w:rsidRPr="003175D2" w:rsidRDefault="003D6CB8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dalej jako </w:t>
      </w:r>
      <w:r w:rsidRPr="003175D2">
        <w:rPr>
          <w:rFonts w:ascii="Arial" w:hAnsi="Arial" w:cs="Arial"/>
          <w:b/>
          <w:bCs/>
          <w:sz w:val="22"/>
          <w:szCs w:val="22"/>
        </w:rPr>
        <w:t>Pełnomocnik</w:t>
      </w:r>
    </w:p>
    <w:p w14:paraId="3A62C6C5" w14:textId="77777777" w:rsidR="006001B6" w:rsidRPr="003175D2" w:rsidRDefault="006001B6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037D3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Akcjonariusz</w:t>
      </w:r>
    </w:p>
    <w:p w14:paraId="3E1A85B3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niniejszym udziela</w:t>
      </w:r>
    </w:p>
    <w:p w14:paraId="1A87FB2C" w14:textId="797EE21C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Pełnomocnikowi pełnom</w:t>
      </w:r>
      <w:r w:rsidR="00E1395F" w:rsidRPr="003175D2">
        <w:rPr>
          <w:rFonts w:ascii="Arial" w:hAnsi="Arial" w:cs="Arial"/>
          <w:color w:val="000000"/>
        </w:rPr>
        <w:t>ocnictwa do uczestniczenia w Zwyczajnym</w:t>
      </w:r>
      <w:r w:rsidRPr="003175D2">
        <w:rPr>
          <w:rFonts w:ascii="Arial" w:hAnsi="Arial" w:cs="Arial"/>
          <w:color w:val="000000"/>
        </w:rPr>
        <w:t xml:space="preserve"> Walnym Zgromadzeniu SEKO S.A. zwołanym na </w:t>
      </w:r>
      <w:r w:rsidR="00F64955">
        <w:rPr>
          <w:rFonts w:ascii="Arial" w:hAnsi="Arial" w:cs="Arial"/>
          <w:color w:val="000000"/>
        </w:rPr>
        <w:t>6 czerwca 2025</w:t>
      </w:r>
      <w:r w:rsidR="00F8016D" w:rsidRPr="003175D2">
        <w:rPr>
          <w:rFonts w:ascii="Arial" w:hAnsi="Arial" w:cs="Arial"/>
          <w:color w:val="000000"/>
        </w:rPr>
        <w:t xml:space="preserve"> </w:t>
      </w:r>
      <w:r w:rsidR="00650F4B" w:rsidRPr="003175D2">
        <w:rPr>
          <w:rFonts w:ascii="Arial" w:hAnsi="Arial" w:cs="Arial"/>
          <w:color w:val="000000"/>
        </w:rPr>
        <w:t>r</w:t>
      </w:r>
      <w:r w:rsidR="00E1395F" w:rsidRPr="003175D2">
        <w:rPr>
          <w:rFonts w:ascii="Arial" w:hAnsi="Arial" w:cs="Arial"/>
          <w:color w:val="000000"/>
        </w:rPr>
        <w:t>.</w:t>
      </w:r>
      <w:r w:rsidRPr="003175D2">
        <w:rPr>
          <w:rFonts w:ascii="Arial" w:hAnsi="Arial" w:cs="Arial"/>
          <w:color w:val="000000"/>
        </w:rPr>
        <w:t>, które odbędzie się w siedzibie Spółki w Chojnicach o godz. 1</w:t>
      </w:r>
      <w:r w:rsidR="00F64955">
        <w:rPr>
          <w:rFonts w:ascii="Arial" w:hAnsi="Arial" w:cs="Arial"/>
          <w:color w:val="000000"/>
        </w:rPr>
        <w:t>0</w:t>
      </w:r>
      <w:r w:rsidRPr="003175D2">
        <w:rPr>
          <w:rFonts w:ascii="Arial" w:hAnsi="Arial" w:cs="Arial"/>
          <w:color w:val="000000"/>
        </w:rPr>
        <w:t xml:space="preserve">.00, przy ulicy Zakładowej 3, do wykonywania prawa głosu na tym </w:t>
      </w:r>
      <w:r w:rsidR="00A66A0F">
        <w:rPr>
          <w:rFonts w:ascii="Arial" w:hAnsi="Arial" w:cs="Arial"/>
          <w:color w:val="000000"/>
        </w:rPr>
        <w:t>Z</w:t>
      </w:r>
      <w:r w:rsidRPr="003175D2">
        <w:rPr>
          <w:rFonts w:ascii="Arial" w:hAnsi="Arial" w:cs="Arial"/>
          <w:color w:val="000000"/>
        </w:rPr>
        <w:t>gromadzaniu nad uchwałami</w:t>
      </w:r>
      <w:r w:rsidR="00A66A0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będącymi przedmiotem głosowania</w:t>
      </w:r>
      <w:r w:rsidR="00A66A0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zgodnie z instrukcją zamieszczoną niżej oraz do podpisywania listy obecności.</w:t>
      </w:r>
    </w:p>
    <w:p w14:paraId="4DC2E21D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86959B6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3175D2">
        <w:rPr>
          <w:rFonts w:ascii="Arial" w:hAnsi="Arial" w:cs="Arial"/>
          <w:b/>
          <w:color w:val="000000"/>
        </w:rPr>
        <w:t>WERYFIKACJA WAŻNOŚCI PEŁNOMOCNICTWA</w:t>
      </w:r>
    </w:p>
    <w:p w14:paraId="0CA37988" w14:textId="7B0848BB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W celu weryfikacji ważności pełnomocnictwa udzielonego w postaci elektronicznej dane, o których mowa w art. 406</w:t>
      </w:r>
      <w:r w:rsidR="00913B2E" w:rsidRPr="003175D2">
        <w:rPr>
          <w:rFonts w:ascii="Arial" w:hAnsi="Arial" w:cs="Arial"/>
          <w:color w:val="000000"/>
          <w:vertAlign w:val="superscript"/>
        </w:rPr>
        <w:t>3</w:t>
      </w:r>
      <w:r w:rsidR="00913B2E" w:rsidRPr="003175D2">
        <w:rPr>
          <w:rFonts w:ascii="Arial" w:hAnsi="Arial" w:cs="Arial"/>
          <w:color w:val="000000"/>
        </w:rPr>
        <w:t xml:space="preserve"> </w:t>
      </w:r>
      <w:r w:rsidRPr="003175D2">
        <w:rPr>
          <w:rFonts w:ascii="Arial" w:hAnsi="Arial" w:cs="Arial"/>
          <w:color w:val="000000"/>
        </w:rPr>
        <w:t xml:space="preserve">§ </w:t>
      </w:r>
      <w:r w:rsidR="00EF270A">
        <w:rPr>
          <w:rFonts w:ascii="Arial" w:hAnsi="Arial" w:cs="Arial"/>
          <w:color w:val="000000"/>
        </w:rPr>
        <w:t>1</w:t>
      </w:r>
      <w:r w:rsidRPr="003175D2">
        <w:rPr>
          <w:rFonts w:ascii="Arial" w:hAnsi="Arial" w:cs="Arial"/>
          <w:color w:val="000000"/>
        </w:rPr>
        <w:t xml:space="preserve"> Kodeksu spółek handlowych, zawarte w zaświadczeniu o prawie uczestnictwa w </w:t>
      </w:r>
      <w:r w:rsidR="00A66A0F">
        <w:rPr>
          <w:rFonts w:ascii="Arial" w:hAnsi="Arial" w:cs="Arial"/>
          <w:color w:val="000000"/>
        </w:rPr>
        <w:t>W</w:t>
      </w:r>
      <w:r w:rsidRPr="003175D2">
        <w:rPr>
          <w:rFonts w:ascii="Arial" w:hAnsi="Arial" w:cs="Arial"/>
          <w:color w:val="000000"/>
        </w:rPr>
        <w:t xml:space="preserve">alnym </w:t>
      </w:r>
      <w:r w:rsidR="00A66A0F">
        <w:rPr>
          <w:rFonts w:ascii="Arial" w:hAnsi="Arial" w:cs="Arial"/>
          <w:color w:val="000000"/>
        </w:rPr>
        <w:t>Z</w:t>
      </w:r>
      <w:r w:rsidRPr="003175D2">
        <w:rPr>
          <w:rFonts w:ascii="Arial" w:hAnsi="Arial" w:cs="Arial"/>
          <w:color w:val="000000"/>
        </w:rPr>
        <w:t>gromadzeniu powinny odpowiadać danym</w:t>
      </w:r>
      <w:r w:rsidR="00A66A0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zawartym w niniejszym pełnomocnictwie. </w:t>
      </w:r>
      <w:r w:rsidRPr="003175D2">
        <w:rPr>
          <w:rFonts w:ascii="Arial" w:hAnsi="Arial" w:cs="Arial"/>
          <w:color w:val="000000"/>
        </w:rPr>
        <w:lastRenderedPageBreak/>
        <w:t>W</w:t>
      </w:r>
      <w:r w:rsidR="00B10514">
        <w:rPr>
          <w:rFonts w:ascii="Arial" w:hAnsi="Arial" w:cs="Arial"/>
          <w:color w:val="000000"/>
        </w:rPr>
        <w:t> </w:t>
      </w:r>
      <w:r w:rsidR="00DF26E9">
        <w:rPr>
          <w:rFonts w:ascii="Arial" w:hAnsi="Arial" w:cs="Arial"/>
          <w:color w:val="000000"/>
        </w:rPr>
        <w:t>przypadku</w:t>
      </w:r>
      <w:r w:rsidRPr="003175D2">
        <w:rPr>
          <w:rFonts w:ascii="Arial" w:hAnsi="Arial" w:cs="Arial"/>
          <w:color w:val="000000"/>
        </w:rPr>
        <w:t xml:space="preserve"> rozbieżności </w:t>
      </w:r>
      <w:r w:rsidR="00DF26E9">
        <w:rPr>
          <w:rFonts w:ascii="Arial" w:hAnsi="Arial" w:cs="Arial"/>
          <w:color w:val="000000"/>
        </w:rPr>
        <w:t>pomiędzy danymi zawartymi</w:t>
      </w:r>
      <w:r w:rsidRPr="003175D2">
        <w:rPr>
          <w:rFonts w:ascii="Arial" w:hAnsi="Arial" w:cs="Arial"/>
          <w:color w:val="000000"/>
        </w:rPr>
        <w:t xml:space="preserve"> w zaświadczeniu o prawie uczestnictwa w</w:t>
      </w:r>
      <w:r w:rsidR="00B10514">
        <w:rPr>
          <w:rFonts w:ascii="Arial" w:hAnsi="Arial" w:cs="Arial"/>
          <w:color w:val="000000"/>
        </w:rPr>
        <w:t> </w:t>
      </w:r>
      <w:r w:rsidR="00A66A0F">
        <w:rPr>
          <w:rFonts w:ascii="Arial" w:hAnsi="Arial" w:cs="Arial"/>
          <w:color w:val="000000"/>
        </w:rPr>
        <w:t>W</w:t>
      </w:r>
      <w:r w:rsidRPr="003175D2">
        <w:rPr>
          <w:rFonts w:ascii="Arial" w:hAnsi="Arial" w:cs="Arial"/>
          <w:color w:val="000000"/>
        </w:rPr>
        <w:t xml:space="preserve">alnym </w:t>
      </w:r>
      <w:r w:rsidR="00A66A0F">
        <w:rPr>
          <w:rFonts w:ascii="Arial" w:hAnsi="Arial" w:cs="Arial"/>
          <w:color w:val="000000"/>
        </w:rPr>
        <w:t>Z</w:t>
      </w:r>
      <w:r w:rsidRPr="003175D2">
        <w:rPr>
          <w:rFonts w:ascii="Arial" w:hAnsi="Arial" w:cs="Arial"/>
          <w:color w:val="000000"/>
        </w:rPr>
        <w:t>gromadzeniu z danymi zawartymi w niniejszym pełnomocnictwie</w:t>
      </w:r>
      <w:r w:rsidR="00DF26E9">
        <w:rPr>
          <w:rFonts w:ascii="Arial" w:hAnsi="Arial" w:cs="Arial"/>
          <w:color w:val="000000"/>
        </w:rPr>
        <w:t xml:space="preserve"> lub w skanach dokumentów, stanowiących załączniki do niniejszego pełnomocnictwa</w:t>
      </w:r>
      <w:r w:rsidRPr="003175D2">
        <w:rPr>
          <w:rFonts w:ascii="Arial" w:hAnsi="Arial" w:cs="Arial"/>
          <w:color w:val="000000"/>
        </w:rPr>
        <w:t>,</w:t>
      </w:r>
      <w:r w:rsidR="00DF26E9">
        <w:rPr>
          <w:rFonts w:ascii="Arial" w:hAnsi="Arial" w:cs="Arial"/>
          <w:color w:val="000000"/>
        </w:rPr>
        <w:t xml:space="preserve"> a także w razie niedołączenia skanów tych dokumentów albo ich nieczytelności</w:t>
      </w:r>
      <w:r w:rsidR="0018516D">
        <w:rPr>
          <w:rFonts w:ascii="Arial" w:hAnsi="Arial" w:cs="Arial"/>
          <w:color w:val="000000"/>
        </w:rPr>
        <w:t>,</w:t>
      </w:r>
      <w:r w:rsidR="00DF26E9">
        <w:rPr>
          <w:rFonts w:ascii="Arial" w:hAnsi="Arial" w:cs="Arial"/>
          <w:color w:val="000000"/>
        </w:rPr>
        <w:t xml:space="preserve"> Pełnomocnik może nie zostać dopuszczony</w:t>
      </w:r>
      <w:r w:rsidRPr="003175D2">
        <w:rPr>
          <w:rFonts w:ascii="Arial" w:hAnsi="Arial" w:cs="Arial"/>
          <w:color w:val="000000"/>
        </w:rPr>
        <w:t xml:space="preserve"> do udziału w </w:t>
      </w:r>
      <w:r w:rsidR="00A66A0F">
        <w:rPr>
          <w:rFonts w:ascii="Arial" w:hAnsi="Arial" w:cs="Arial"/>
          <w:color w:val="000000"/>
        </w:rPr>
        <w:t>Zwyczajnym Walnym Zgromadzeniu</w:t>
      </w:r>
      <w:r w:rsidRPr="003175D2">
        <w:rPr>
          <w:rFonts w:ascii="Arial" w:hAnsi="Arial" w:cs="Arial"/>
          <w:color w:val="000000"/>
        </w:rPr>
        <w:t xml:space="preserve"> SEKO S.A. zwołanym na </w:t>
      </w:r>
      <w:r w:rsidR="00F64955">
        <w:rPr>
          <w:rFonts w:ascii="Arial" w:hAnsi="Arial" w:cs="Arial"/>
          <w:color w:val="000000"/>
        </w:rPr>
        <w:t>6 czerwca 2025</w:t>
      </w:r>
      <w:r w:rsidR="00F8016D" w:rsidRPr="003175D2">
        <w:rPr>
          <w:rFonts w:ascii="Arial" w:hAnsi="Arial" w:cs="Arial"/>
          <w:color w:val="000000"/>
        </w:rPr>
        <w:t xml:space="preserve"> </w:t>
      </w:r>
      <w:r w:rsidR="00462111" w:rsidRPr="003175D2">
        <w:rPr>
          <w:rFonts w:ascii="Arial" w:hAnsi="Arial" w:cs="Arial"/>
          <w:color w:val="000000"/>
        </w:rPr>
        <w:t>r</w:t>
      </w:r>
      <w:r w:rsidRPr="003175D2">
        <w:rPr>
          <w:rFonts w:ascii="Arial" w:hAnsi="Arial" w:cs="Arial"/>
          <w:color w:val="000000"/>
        </w:rPr>
        <w:t>. Pełnomocn</w:t>
      </w:r>
      <w:r w:rsidR="00E1395F" w:rsidRPr="003175D2">
        <w:rPr>
          <w:rFonts w:ascii="Arial" w:hAnsi="Arial" w:cs="Arial"/>
          <w:color w:val="000000"/>
        </w:rPr>
        <w:t>ik</w:t>
      </w:r>
      <w:r w:rsidR="00CB39CF">
        <w:rPr>
          <w:rFonts w:ascii="Arial" w:hAnsi="Arial" w:cs="Arial"/>
          <w:color w:val="000000"/>
        </w:rPr>
        <w:t>,</w:t>
      </w:r>
      <w:r w:rsidR="00E1395F" w:rsidRPr="003175D2">
        <w:rPr>
          <w:rFonts w:ascii="Arial" w:hAnsi="Arial" w:cs="Arial"/>
          <w:color w:val="000000"/>
        </w:rPr>
        <w:t xml:space="preserve"> zamierzający wziąć udział</w:t>
      </w:r>
      <w:r w:rsidR="00CB39CF">
        <w:rPr>
          <w:rFonts w:ascii="Arial" w:hAnsi="Arial" w:cs="Arial"/>
          <w:color w:val="000000"/>
        </w:rPr>
        <w:t xml:space="preserve"> w </w:t>
      </w:r>
      <w:r w:rsidR="00A66A0F">
        <w:rPr>
          <w:rFonts w:ascii="Arial" w:hAnsi="Arial" w:cs="Arial"/>
          <w:color w:val="000000"/>
        </w:rPr>
        <w:t>Zwyczajnym Walnym Zgromadzeniu</w:t>
      </w:r>
      <w:r w:rsidR="00CB39C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powinien łącznie spełniać wymogi</w:t>
      </w:r>
      <w:r w:rsidR="00CB39C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określone w niniejszym formularz</w:t>
      </w:r>
      <w:r w:rsidR="00E1395F" w:rsidRPr="003175D2">
        <w:rPr>
          <w:rFonts w:ascii="Arial" w:hAnsi="Arial" w:cs="Arial"/>
          <w:color w:val="000000"/>
        </w:rPr>
        <w:t>u oraz w ogłoszeniu o</w:t>
      </w:r>
      <w:r w:rsidR="00B10514">
        <w:rPr>
          <w:rFonts w:ascii="Arial" w:hAnsi="Arial" w:cs="Arial"/>
          <w:color w:val="000000"/>
        </w:rPr>
        <w:t> </w:t>
      </w:r>
      <w:r w:rsidR="00E1395F" w:rsidRPr="003175D2">
        <w:rPr>
          <w:rFonts w:ascii="Arial" w:hAnsi="Arial" w:cs="Arial"/>
          <w:color w:val="000000"/>
        </w:rPr>
        <w:t xml:space="preserve">zwołaniu </w:t>
      </w:r>
      <w:r w:rsidR="00A66A0F">
        <w:rPr>
          <w:rFonts w:ascii="Arial" w:hAnsi="Arial" w:cs="Arial"/>
          <w:color w:val="000000"/>
        </w:rPr>
        <w:t>Zwyczajnego Walnego Zgromadzenia</w:t>
      </w:r>
      <w:r w:rsidRPr="003175D2">
        <w:rPr>
          <w:rFonts w:ascii="Arial" w:hAnsi="Arial" w:cs="Arial"/>
          <w:color w:val="000000"/>
        </w:rPr>
        <w:t>.</w:t>
      </w:r>
    </w:p>
    <w:p w14:paraId="767A04C9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3DC08E7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INSTRUKCJA DLA PEŁNOMOCNIKA W ZAKRESIE SPOSOBU GŁOSOWANIA</w:t>
      </w:r>
    </w:p>
    <w:p w14:paraId="5B4E6EF7" w14:textId="1EEC375B" w:rsidR="006001B6" w:rsidRPr="003175D2" w:rsidRDefault="00E1395F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na Zwyczajnym</w:t>
      </w:r>
      <w:r w:rsidR="006001B6" w:rsidRPr="003175D2">
        <w:rPr>
          <w:rFonts w:ascii="Arial" w:hAnsi="Arial" w:cs="Arial"/>
          <w:b/>
          <w:bCs/>
          <w:color w:val="000000"/>
        </w:rPr>
        <w:t xml:space="preserve"> Walnym Zgromadzeniu SEKO S.A. zwołanym na </w:t>
      </w:r>
      <w:r w:rsidR="00F64955">
        <w:rPr>
          <w:rFonts w:ascii="Arial" w:hAnsi="Arial" w:cs="Arial"/>
          <w:b/>
          <w:bCs/>
          <w:color w:val="000000"/>
        </w:rPr>
        <w:t>6 czerwca 2025</w:t>
      </w:r>
      <w:r w:rsidR="00F8016D" w:rsidRPr="003175D2">
        <w:rPr>
          <w:rFonts w:ascii="Arial" w:hAnsi="Arial" w:cs="Arial"/>
          <w:b/>
          <w:bCs/>
          <w:color w:val="000000"/>
        </w:rPr>
        <w:t xml:space="preserve"> </w:t>
      </w:r>
      <w:r w:rsidR="00650F4B" w:rsidRPr="003175D2">
        <w:rPr>
          <w:rFonts w:ascii="Arial" w:hAnsi="Arial" w:cs="Arial"/>
          <w:b/>
          <w:bCs/>
          <w:color w:val="000000"/>
        </w:rPr>
        <w:t>r.</w:t>
      </w:r>
    </w:p>
    <w:p w14:paraId="10A9ADBE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tbl>
      <w:tblPr>
        <w:tblW w:w="5105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401"/>
        <w:gridCol w:w="849"/>
        <w:gridCol w:w="992"/>
        <w:gridCol w:w="990"/>
        <w:gridCol w:w="1637"/>
        <w:gridCol w:w="1341"/>
      </w:tblGrid>
      <w:tr w:rsidR="005B7486" w:rsidRPr="003175D2" w14:paraId="316C5574" w14:textId="77777777" w:rsidTr="005B7486">
        <w:trPr>
          <w:cantSplit/>
          <w:tblHeader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87B177B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porządku obrad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540B223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Numer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i przedmiot uchwały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DFEA423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Głos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za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CEB87C3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Głos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przeciw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2C434C3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Głos wstrzymujący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C28C60D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Żądanie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zaprotokołowania sprzeciwu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342B6D2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Głos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według uznania pełnomocnika</w:t>
            </w:r>
          </w:p>
        </w:tc>
      </w:tr>
      <w:tr w:rsidR="005B7486" w:rsidRPr="003175D2" w14:paraId="1BF692CF" w14:textId="77777777" w:rsidTr="005B7486">
        <w:trPr>
          <w:cantSplit/>
        </w:trPr>
        <w:tc>
          <w:tcPr>
            <w:tcW w:w="4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721B4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66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4C9B6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</w:p>
          <w:p w14:paraId="696B245B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Wybór</w:t>
            </w:r>
            <w:r w:rsidR="00140555" w:rsidRPr="003175D2">
              <w:rPr>
                <w:rFonts w:ascii="Arial" w:hAnsi="Arial" w:cs="Arial"/>
                <w:color w:val="000000"/>
              </w:rPr>
              <w:t xml:space="preserve"> </w:t>
            </w:r>
            <w:r w:rsidRPr="003175D2">
              <w:rPr>
                <w:rFonts w:ascii="Arial" w:hAnsi="Arial" w:cs="Arial"/>
                <w:color w:val="000000"/>
              </w:rPr>
              <w:t>Przewodniczącego ZWZ</w:t>
            </w:r>
          </w:p>
        </w:tc>
        <w:tc>
          <w:tcPr>
            <w:tcW w:w="41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E9DB6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5231D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0DAC3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552C4" w14:textId="77777777" w:rsidR="006001B6" w:rsidRPr="003175D2" w:rsidRDefault="006001B6" w:rsidP="0040767A">
            <w:pPr>
              <w:autoSpaceDE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500A5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25FE2B5B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AD302" w14:textId="77777777" w:rsidR="006001B6" w:rsidRPr="003175D2" w:rsidRDefault="00BC6DC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DDC53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2</w:t>
            </w:r>
          </w:p>
          <w:p w14:paraId="086A4BE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Wybór Komisji</w:t>
            </w:r>
            <w:r w:rsidR="00140555" w:rsidRPr="003175D2">
              <w:rPr>
                <w:rFonts w:ascii="Arial" w:hAnsi="Arial" w:cs="Arial"/>
                <w:color w:val="000000"/>
              </w:rPr>
              <w:t xml:space="preserve"> </w:t>
            </w:r>
            <w:r w:rsidRPr="003175D2">
              <w:rPr>
                <w:rFonts w:ascii="Arial" w:hAnsi="Arial" w:cs="Arial"/>
                <w:color w:val="000000"/>
              </w:rPr>
              <w:t>Skrutacyjnej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D7D2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83F6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434D9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C1CA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533B9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11E7F144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21229" w14:textId="77777777" w:rsidR="006001B6" w:rsidRPr="003175D2" w:rsidRDefault="00BC6DC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F6909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3</w:t>
            </w:r>
          </w:p>
          <w:p w14:paraId="1A3D7CAD" w14:textId="0B0B059B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Przyjęcie porządku</w:t>
            </w:r>
            <w:r w:rsidR="00140555" w:rsidRPr="003175D2">
              <w:rPr>
                <w:rFonts w:ascii="Arial" w:hAnsi="Arial" w:cs="Arial"/>
                <w:color w:val="000000"/>
              </w:rPr>
              <w:t xml:space="preserve"> </w:t>
            </w:r>
            <w:r w:rsidR="00436F8A">
              <w:rPr>
                <w:rFonts w:ascii="Arial" w:hAnsi="Arial" w:cs="Arial"/>
                <w:color w:val="000000"/>
              </w:rPr>
              <w:t>o</w:t>
            </w:r>
            <w:r w:rsidRPr="003175D2">
              <w:rPr>
                <w:rFonts w:ascii="Arial" w:hAnsi="Arial" w:cs="Arial"/>
                <w:color w:val="000000"/>
              </w:rPr>
              <w:t>brad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4BCCF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C216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920FC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35DD5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378A4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6F8AC04F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F6E56" w14:textId="5853540B" w:rsidR="006001B6" w:rsidRPr="003175D2" w:rsidRDefault="00E1395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24138" w:rsidRPr="003175D2">
              <w:rPr>
                <w:rFonts w:ascii="Arial" w:hAnsi="Arial" w:cs="Arial"/>
                <w:b/>
                <w:bCs/>
                <w:color w:val="000000"/>
              </w:rPr>
              <w:t>.1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8884B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4</w:t>
            </w:r>
          </w:p>
          <w:p w14:paraId="77F1A825" w14:textId="12AD35DD" w:rsidR="006001B6" w:rsidRPr="003175D2" w:rsidRDefault="00024138" w:rsidP="0085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</w:t>
            </w:r>
            <w:r w:rsidR="008517E9" w:rsidRPr="003175D2">
              <w:rPr>
                <w:rFonts w:ascii="Arial" w:hAnsi="Arial" w:cs="Arial"/>
                <w:color w:val="000000"/>
              </w:rPr>
              <w:t>rozpatrzeni</w:t>
            </w:r>
            <w:r w:rsidR="008517E9">
              <w:rPr>
                <w:rFonts w:ascii="Arial" w:hAnsi="Arial" w:cs="Arial"/>
                <w:color w:val="000000"/>
              </w:rPr>
              <w:t>a</w:t>
            </w:r>
            <w:r w:rsidR="008517E9" w:rsidRPr="003175D2">
              <w:rPr>
                <w:rFonts w:ascii="Arial" w:hAnsi="Arial" w:cs="Arial"/>
                <w:color w:val="000000"/>
              </w:rPr>
              <w:t xml:space="preserve"> </w:t>
            </w:r>
            <w:r w:rsidRPr="003175D2">
              <w:rPr>
                <w:rFonts w:ascii="Arial" w:hAnsi="Arial" w:cs="Arial"/>
                <w:color w:val="000000"/>
              </w:rPr>
              <w:t xml:space="preserve">i </w:t>
            </w:r>
            <w:r w:rsidR="008517E9" w:rsidRPr="003175D2">
              <w:rPr>
                <w:rFonts w:ascii="Arial" w:hAnsi="Arial" w:cs="Arial"/>
                <w:color w:val="000000"/>
              </w:rPr>
              <w:t>zatwierdzeni</w:t>
            </w:r>
            <w:r w:rsidR="008517E9">
              <w:rPr>
                <w:rFonts w:ascii="Arial" w:hAnsi="Arial" w:cs="Arial"/>
                <w:color w:val="000000"/>
              </w:rPr>
              <w:t>a</w:t>
            </w:r>
            <w:r w:rsidR="008517E9" w:rsidRPr="003175D2">
              <w:rPr>
                <w:rFonts w:ascii="Arial" w:hAnsi="Arial" w:cs="Arial"/>
                <w:color w:val="000000"/>
              </w:rPr>
              <w:t xml:space="preserve"> </w:t>
            </w:r>
            <w:r w:rsidRPr="003175D2">
              <w:rPr>
                <w:rFonts w:ascii="Arial" w:hAnsi="Arial" w:cs="Arial"/>
                <w:color w:val="000000"/>
              </w:rPr>
              <w:t xml:space="preserve">sprawozdania finansowego Spółki za rok obrotowy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0E2283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C79DF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C1F2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4DFE9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EA9F6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B24AC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0226F6B1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09122" w14:textId="2384DA58" w:rsidR="006001B6" w:rsidRPr="003175D2" w:rsidRDefault="00E1395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24138" w:rsidRPr="003175D2">
              <w:rPr>
                <w:rFonts w:ascii="Arial" w:hAnsi="Arial" w:cs="Arial"/>
                <w:b/>
                <w:bCs/>
                <w:color w:val="000000"/>
              </w:rPr>
              <w:t>.2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C97B2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5</w:t>
            </w:r>
          </w:p>
          <w:p w14:paraId="74E47967" w14:textId="5DA3EC9F" w:rsidR="006001B6" w:rsidRPr="003175D2" w:rsidRDefault="00024138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rozpatrzenia i zatwierdzenia sprawozdania Zarządu z działalności Spółki za rok obrotowy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AD7F15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25A47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E4B5A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DBBC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8787D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30EAD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375A0" w:rsidRPr="003175D2" w14:paraId="3A94FEDD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A4E40" w14:textId="4913DE0A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10.3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9BBEE" w14:textId="018DE9AD" w:rsidR="00F375A0" w:rsidRPr="003175D2" w:rsidRDefault="00F375A0" w:rsidP="00F37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</w:p>
          <w:p w14:paraId="6A18B268" w14:textId="0A960DC8" w:rsidR="00F375A0" w:rsidRPr="003175D2" w:rsidRDefault="00F375A0" w:rsidP="00F37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</w:t>
            </w:r>
            <w:r>
              <w:rPr>
                <w:rFonts w:ascii="Arial" w:hAnsi="Arial" w:cs="Arial"/>
                <w:color w:val="000000"/>
              </w:rPr>
              <w:t xml:space="preserve">rozpatrzenia i </w:t>
            </w:r>
            <w:r w:rsidRPr="00477EAD">
              <w:rPr>
                <w:rFonts w:ascii="Arial" w:hAnsi="Arial" w:cs="Arial"/>
                <w:color w:val="000000"/>
              </w:rPr>
              <w:t xml:space="preserve">zatwierdzenia </w:t>
            </w:r>
            <w:bookmarkStart w:id="0" w:name="_Hlk133489204"/>
            <w:r w:rsidRPr="00477EAD">
              <w:rPr>
                <w:rFonts w:ascii="Arial" w:hAnsi="Arial" w:cs="Arial"/>
                <w:color w:val="000000"/>
              </w:rPr>
              <w:t>sprawozdania Rady Nadzorczej za rok obrotowy 202</w:t>
            </w:r>
            <w:bookmarkEnd w:id="0"/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132B8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3AF1D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19F16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0E7A2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3071E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69D39AFF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290E2" w14:textId="43EDEE3B" w:rsidR="006001B6" w:rsidRPr="003175D2" w:rsidRDefault="00E1395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24138"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D0ADD" w14:textId="05DFAF06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F375A0">
              <w:rPr>
                <w:rFonts w:ascii="Arial" w:hAnsi="Arial" w:cs="Arial"/>
                <w:b/>
                <w:color w:val="000000"/>
              </w:rPr>
              <w:t>7</w:t>
            </w:r>
          </w:p>
          <w:p w14:paraId="3766AC2F" w14:textId="19B758B3" w:rsidR="006001B6" w:rsidRPr="003175D2" w:rsidRDefault="00626B3E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</w:rPr>
              <w:t xml:space="preserve">W sprawie </w:t>
            </w:r>
            <w:r w:rsidR="00BE45A5" w:rsidRPr="00BE45A5">
              <w:rPr>
                <w:rFonts w:ascii="Arial" w:hAnsi="Arial" w:cs="Arial"/>
              </w:rPr>
              <w:t>podziału zysku</w:t>
            </w:r>
            <w:r w:rsidR="00BE45A5">
              <w:rPr>
                <w:rFonts w:ascii="Arial" w:hAnsi="Arial" w:cs="Arial"/>
              </w:rPr>
              <w:t xml:space="preserve"> netto</w:t>
            </w:r>
            <w:r w:rsidR="00BE45A5" w:rsidRPr="00BE45A5">
              <w:rPr>
                <w:rFonts w:ascii="Arial" w:hAnsi="Arial" w:cs="Arial"/>
              </w:rPr>
              <w:t xml:space="preserve"> za rok obrotowy 202</w:t>
            </w:r>
            <w:r w:rsidR="00A317AC">
              <w:rPr>
                <w:rFonts w:ascii="Arial" w:hAnsi="Arial" w:cs="Arial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8502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6DFA7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EBF3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B827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9F4DC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48CD157A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EE2B3C" w14:textId="3BFAEC23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FD8DA3" w14:textId="6DF6F144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F375A0">
              <w:rPr>
                <w:rFonts w:ascii="Arial" w:hAnsi="Arial" w:cs="Arial"/>
                <w:b/>
                <w:color w:val="000000"/>
              </w:rPr>
              <w:t>8</w:t>
            </w:r>
          </w:p>
          <w:p w14:paraId="362F9556" w14:textId="0B9C68EB" w:rsidR="000B353F" w:rsidRPr="003175D2" w:rsidRDefault="000B353F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udzielenia </w:t>
            </w:r>
            <w:r w:rsidR="00024138" w:rsidRPr="003175D2">
              <w:rPr>
                <w:rFonts w:ascii="Arial" w:hAnsi="Arial" w:cs="Arial"/>
                <w:color w:val="000000"/>
              </w:rPr>
              <w:t>członkowi</w:t>
            </w:r>
            <w:r w:rsidRPr="003175D2">
              <w:rPr>
                <w:rFonts w:ascii="Arial" w:hAnsi="Arial" w:cs="Arial"/>
                <w:color w:val="000000"/>
              </w:rPr>
              <w:t xml:space="preserve"> Zarządu absolutorium z wykonania przez ni</w:t>
            </w:r>
            <w:r w:rsidR="00024138" w:rsidRPr="003175D2">
              <w:rPr>
                <w:rFonts w:ascii="Arial" w:hAnsi="Arial" w:cs="Arial"/>
                <w:color w:val="000000"/>
              </w:rPr>
              <w:t>ego</w:t>
            </w:r>
            <w:r w:rsidRPr="003175D2">
              <w:rPr>
                <w:rFonts w:ascii="Arial" w:hAnsi="Arial" w:cs="Arial"/>
                <w:color w:val="000000"/>
              </w:rPr>
              <w:t xml:space="preserve">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BE45A5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0C607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9E6D1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8A575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068EC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60365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621C0277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DD6B6" w14:textId="08FD85DF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E30BD0" w14:textId="54989822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F375A0">
              <w:rPr>
                <w:rFonts w:ascii="Arial" w:hAnsi="Arial" w:cs="Arial"/>
                <w:b/>
                <w:color w:val="000000"/>
              </w:rPr>
              <w:t>9</w:t>
            </w:r>
          </w:p>
          <w:p w14:paraId="4849029A" w14:textId="46CA41CC" w:rsidR="000B353F" w:rsidRPr="003175D2" w:rsidRDefault="00024138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udzielenia członkowi Zarządu absolutorium z 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BE45A5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5B832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81F5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844B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226E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C66A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166863D4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978697" w14:textId="46F4F2B4" w:rsidR="00650F4B" w:rsidRPr="003175D2" w:rsidRDefault="00E1395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7410D9"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133642" w14:textId="740F4FDB" w:rsidR="00650F4B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F375A0">
              <w:rPr>
                <w:rFonts w:ascii="Arial" w:hAnsi="Arial" w:cs="Arial"/>
                <w:b/>
                <w:color w:val="000000"/>
              </w:rPr>
              <w:t>10</w:t>
            </w:r>
          </w:p>
          <w:p w14:paraId="6B154EED" w14:textId="51FF1FCF" w:rsidR="00BC6DC0" w:rsidRPr="003175D2" w:rsidRDefault="00024138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udzielenia członkowi Zarządu absolutorium z 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BE45A5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1C8D8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2CBEE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62B8C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17BA5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11DFF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53F0A838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A8B97" w14:textId="7F7BFF4E" w:rsidR="00626B3E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9F5F3" w14:textId="234FFF7E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0B353F" w:rsidRPr="003175D2">
              <w:rPr>
                <w:rFonts w:ascii="Arial" w:hAnsi="Arial" w:cs="Arial"/>
                <w:b/>
                <w:color w:val="000000"/>
              </w:rPr>
              <w:t>1</w:t>
            </w:r>
            <w:r w:rsidR="00F375A0">
              <w:rPr>
                <w:rFonts w:ascii="Arial" w:hAnsi="Arial" w:cs="Arial"/>
                <w:b/>
                <w:color w:val="000000"/>
              </w:rPr>
              <w:t>1</w:t>
            </w:r>
          </w:p>
          <w:p w14:paraId="7C3D39CD" w14:textId="5C7546D5" w:rsidR="00626B3E" w:rsidRPr="003175D2" w:rsidRDefault="00626B3E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udzielenia </w:t>
            </w:r>
            <w:r w:rsidR="00024138" w:rsidRPr="003175D2">
              <w:rPr>
                <w:rFonts w:ascii="Arial" w:hAnsi="Arial" w:cs="Arial"/>
                <w:color w:val="000000"/>
              </w:rPr>
              <w:t>członkowi</w:t>
            </w:r>
            <w:r w:rsidRPr="003175D2">
              <w:rPr>
                <w:rFonts w:ascii="Arial" w:hAnsi="Arial" w:cs="Arial"/>
                <w:color w:val="000000"/>
              </w:rPr>
              <w:t xml:space="preserve">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>wykonania przez ni</w:t>
            </w:r>
            <w:r w:rsidR="00024138" w:rsidRPr="003175D2">
              <w:rPr>
                <w:rFonts w:ascii="Arial" w:hAnsi="Arial" w:cs="Arial"/>
                <w:color w:val="000000"/>
              </w:rPr>
              <w:t xml:space="preserve">ego </w:t>
            </w:r>
            <w:r w:rsidRPr="003175D2">
              <w:rPr>
                <w:rFonts w:ascii="Arial" w:hAnsi="Arial" w:cs="Arial"/>
                <w:color w:val="000000"/>
              </w:rPr>
              <w:t xml:space="preserve">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F5519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08204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89671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02F5D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5D31C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0E462117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25E62" w14:textId="7FC99E78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BC0FA" w14:textId="31F047B4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2</w:t>
            </w:r>
          </w:p>
          <w:p w14:paraId="5A46F576" w14:textId="0A580EFB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38402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C4042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9DD73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14477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C7235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2A1C815E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02DEC" w14:textId="1D995857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E83E8" w14:textId="752E6C63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3</w:t>
            </w:r>
          </w:p>
          <w:p w14:paraId="69375EEE" w14:textId="065083E2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1AFD9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3D413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BB83D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7E61C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393D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2836AC70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BC532" w14:textId="656A8389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8E508" w14:textId="6F98FF28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4</w:t>
            </w:r>
          </w:p>
          <w:p w14:paraId="1DA743E4" w14:textId="073C8A8C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44F74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8F5E0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D58F4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A8CE4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BD13B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5142EEEC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1FCA8" w14:textId="6BEDFFBD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6AD2C" w14:textId="178B1698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5</w:t>
            </w:r>
          </w:p>
          <w:p w14:paraId="75EE394A" w14:textId="4A1621A0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8B096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B4921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13A46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56D9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B11B3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62D23A92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4A6FC" w14:textId="4AC5A759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6BD74" w14:textId="54000F26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6</w:t>
            </w:r>
          </w:p>
          <w:p w14:paraId="3F6EF5EA" w14:textId="0EAFF045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CE5B4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5001C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20439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8AE37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02D99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56420B54" w14:textId="77777777" w:rsidTr="000D7718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1DD3C6" w14:textId="12D885A6" w:rsidR="000B353F" w:rsidRPr="003175D2" w:rsidRDefault="000D7718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521983" w14:textId="64299483" w:rsidR="000D7718" w:rsidRPr="003175D2" w:rsidRDefault="000D7718" w:rsidP="000D77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7</w:t>
            </w:r>
          </w:p>
          <w:p w14:paraId="35A9947A" w14:textId="5A60F764" w:rsidR="000B353F" w:rsidRPr="003175D2" w:rsidRDefault="000D7718" w:rsidP="000D7718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1D6A6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47F56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5E8B3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CE86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D8FC9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1DB7" w:rsidRPr="003175D2" w14:paraId="340DD207" w14:textId="77777777" w:rsidTr="00141DB7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E5D6F49" w14:textId="4F0D01F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82ED55" w14:textId="77777777" w:rsidR="00141DB7" w:rsidRPr="003175D2" w:rsidRDefault="00141DB7" w:rsidP="00141D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>
              <w:rPr>
                <w:rFonts w:ascii="Arial" w:hAnsi="Arial" w:cs="Arial"/>
                <w:b/>
                <w:color w:val="000000"/>
              </w:rPr>
              <w:t>8</w:t>
            </w:r>
          </w:p>
          <w:p w14:paraId="06D796FF" w14:textId="6D6AD987" w:rsidR="00141DB7" w:rsidRPr="003175D2" w:rsidRDefault="00BC3B0A" w:rsidP="00141D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</w:t>
            </w:r>
            <w:r w:rsidRPr="0011509A">
              <w:rPr>
                <w:rFonts w:ascii="Arial" w:hAnsi="Arial" w:cs="Arial"/>
                <w:color w:val="000000"/>
              </w:rPr>
              <w:t>wyrażenia opinii o</w:t>
            </w:r>
            <w:r w:rsidR="007134A2">
              <w:rPr>
                <w:rFonts w:ascii="Arial" w:hAnsi="Arial" w:cs="Arial"/>
                <w:color w:val="000000"/>
              </w:rPr>
              <w:t> </w:t>
            </w:r>
            <w:r w:rsidRPr="0011509A">
              <w:rPr>
                <w:rFonts w:ascii="Arial" w:hAnsi="Arial" w:cs="Arial"/>
                <w:color w:val="000000"/>
              </w:rPr>
              <w:t xml:space="preserve">sprawozdaniu Rady Nadzorczej o wynagrodzeniach Członków Zarządu i Rady Nadzorczej Spółki za </w:t>
            </w:r>
            <w:r>
              <w:rPr>
                <w:rFonts w:ascii="Arial" w:hAnsi="Arial" w:cs="Arial"/>
                <w:color w:val="000000"/>
              </w:rPr>
              <w:t>rok obrotowy 202</w:t>
            </w:r>
            <w:r w:rsidR="00A317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86232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BDC6C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40748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82C4D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842F6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34A2" w:rsidRPr="003175D2" w14:paraId="2FDD9349" w14:textId="77777777" w:rsidTr="00141DB7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B79D219" w14:textId="2241E1CF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687534" w14:textId="77777777" w:rsidR="007134A2" w:rsidRDefault="007134A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Uchwała nr 19</w:t>
            </w:r>
          </w:p>
          <w:p w14:paraId="0B7DFFEC" w14:textId="3A7897DE" w:rsidR="007134A2" w:rsidRPr="007134A2" w:rsidRDefault="00A317AC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W sprawie </w:t>
            </w:r>
            <w:r w:rsidRPr="00D22530">
              <w:rPr>
                <w:rFonts w:ascii="Arial" w:hAnsi="Arial" w:cs="Arial"/>
                <w:color w:val="000000"/>
              </w:rPr>
              <w:t>zmiany Statutu Spółki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FB781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FC799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91C9C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B7952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A00CC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13F175C" w14:textId="77777777" w:rsidR="0040767A" w:rsidRPr="003175D2" w:rsidRDefault="0040767A" w:rsidP="0040767A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C6FDC78" w14:textId="77777777" w:rsidR="00024138" w:rsidRPr="003175D2" w:rsidRDefault="00024138" w:rsidP="0040767A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PROJEKTY UCHWAŁ ZWYCZAJNEGO WALNEGO ZGROMADZENIA</w:t>
      </w:r>
    </w:p>
    <w:p w14:paraId="2A69BC57" w14:textId="0EB08F06" w:rsidR="00024138" w:rsidRPr="003175D2" w:rsidRDefault="00024138" w:rsidP="0040767A">
      <w:pPr>
        <w:autoSpaceDE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SEKO Spółka Akcyjna</w:t>
      </w:r>
      <w:r w:rsidRPr="003175D2">
        <w:rPr>
          <w:rFonts w:ascii="Arial" w:hAnsi="Arial" w:cs="Arial"/>
          <w:color w:val="000000"/>
        </w:rPr>
        <w:t xml:space="preserve"> </w:t>
      </w:r>
      <w:r w:rsidRPr="003175D2">
        <w:rPr>
          <w:rFonts w:ascii="Arial" w:hAnsi="Arial" w:cs="Arial"/>
          <w:b/>
          <w:bCs/>
          <w:color w:val="000000"/>
        </w:rPr>
        <w:t xml:space="preserve">zwołanego na dzień </w:t>
      </w:r>
      <w:r w:rsidR="00A317AC">
        <w:rPr>
          <w:rFonts w:ascii="Arial" w:hAnsi="Arial" w:cs="Arial"/>
          <w:b/>
          <w:bCs/>
          <w:color w:val="000000"/>
        </w:rPr>
        <w:t>6 czerwca 2025</w:t>
      </w:r>
      <w:r w:rsidRPr="003175D2">
        <w:rPr>
          <w:rFonts w:ascii="Arial" w:hAnsi="Arial" w:cs="Arial"/>
          <w:b/>
          <w:bCs/>
          <w:color w:val="000000"/>
        </w:rPr>
        <w:t xml:space="preserve"> r.</w:t>
      </w:r>
    </w:p>
    <w:p w14:paraId="5C69C379" w14:textId="77777777" w:rsidR="00E5280A" w:rsidRDefault="00E5280A" w:rsidP="0011509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1FF5859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bookmarkStart w:id="1" w:name="_Hlk75780126"/>
      <w:r w:rsidRPr="006E3F6D">
        <w:rPr>
          <w:rFonts w:ascii="Arial" w:hAnsi="Arial" w:cs="Arial"/>
          <w:b/>
          <w:bCs/>
          <w:color w:val="000000"/>
        </w:rPr>
        <w:t>Uchwała nr 1</w:t>
      </w:r>
    </w:p>
    <w:p w14:paraId="2913F6F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7DF5F8C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SEKO Spółka Akcyjna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w Chojnicach</w:t>
      </w:r>
    </w:p>
    <w:p w14:paraId="6056F4F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02FF900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14430A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wyboru Przewodniczącego Zwyczajnego Walnego Zgromadzenia Spółki.</w:t>
      </w:r>
    </w:p>
    <w:p w14:paraId="500B830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4ADDCB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409 § 1 Kodeksu spółek handlowych, uchwala się, co następuje:</w:t>
      </w:r>
    </w:p>
    <w:p w14:paraId="7CF9FF8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1DCD833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Na Przewodniczącego Zwyczajnego Walnego Zgromadzenia Spółki za rok obrotowy 2024 wybrano ……………………………………………………………….</w:t>
      </w:r>
    </w:p>
    <w:p w14:paraId="70308BD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1172427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chwilą powzięcia.</w:t>
      </w:r>
      <w:bookmarkEnd w:id="1"/>
    </w:p>
    <w:p w14:paraId="676C133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5150539D">
          <v:rect id="_x0000_i4006" style="width:0;height:1.5pt" o:hralign="center" o:hrstd="t" o:hr="t" fillcolor="#a28d68" stroked="f"/>
        </w:pict>
      </w:r>
    </w:p>
    <w:p w14:paraId="3829EBD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B4A50A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bookmarkStart w:id="2" w:name="_Hlk75780210"/>
      <w:r w:rsidRPr="006E3F6D">
        <w:rPr>
          <w:rFonts w:ascii="Arial" w:hAnsi="Arial" w:cs="Arial"/>
          <w:b/>
          <w:bCs/>
          <w:color w:val="000000"/>
        </w:rPr>
        <w:t>Uchwała nr 2</w:t>
      </w:r>
    </w:p>
    <w:p w14:paraId="2D06036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5ABE026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466EFDC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2B0AF61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E8FA3A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wyboru Komisji Skrutacyjnej.</w:t>
      </w:r>
    </w:p>
    <w:p w14:paraId="4786FD1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u w:val="single"/>
        </w:rPr>
      </w:pPr>
    </w:p>
    <w:p w14:paraId="20A81BA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Uchwala się, co następuje:</w:t>
      </w:r>
    </w:p>
    <w:p w14:paraId="6C395CE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6FAF2E6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Do Komisji Skrutacyjnej wybiera się następujące osoby:</w:t>
      </w:r>
    </w:p>
    <w:p w14:paraId="2E94806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20FF9C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9EDAD12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7E154F5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 xml:space="preserve">Uchwała wchodzi w życie z </w:t>
      </w:r>
      <w:bookmarkStart w:id="3" w:name="_Hlk75784122"/>
      <w:r w:rsidRPr="006E3F6D">
        <w:rPr>
          <w:rFonts w:ascii="Arial" w:hAnsi="Arial" w:cs="Arial"/>
          <w:color w:val="000000"/>
        </w:rPr>
        <w:t>chwilą</w:t>
      </w:r>
      <w:bookmarkEnd w:id="3"/>
      <w:r w:rsidRPr="006E3F6D">
        <w:rPr>
          <w:rFonts w:ascii="Arial" w:hAnsi="Arial" w:cs="Arial"/>
          <w:color w:val="000000"/>
        </w:rPr>
        <w:t xml:space="preserve"> powzięcia.</w:t>
      </w:r>
      <w:bookmarkEnd w:id="2"/>
    </w:p>
    <w:p w14:paraId="1291F1E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11A49178">
          <v:rect id="_x0000_i4007" style="width:0;height:1.5pt" o:hralign="center" o:hrstd="t" o:hr="t" fillcolor="#a28d68" stroked="f"/>
        </w:pict>
      </w:r>
    </w:p>
    <w:p w14:paraId="03FB272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551AE2E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bookmarkStart w:id="4" w:name="_Hlk75780241"/>
      <w:r w:rsidRPr="006E3F6D">
        <w:rPr>
          <w:rFonts w:ascii="Arial" w:hAnsi="Arial" w:cs="Arial"/>
          <w:b/>
          <w:bCs/>
          <w:color w:val="000000"/>
        </w:rPr>
        <w:t>Uchwała nr 3</w:t>
      </w:r>
    </w:p>
    <w:p w14:paraId="037EC36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311B355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7BD9114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5179D5F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A12760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przyjęcia porządku obrad.</w:t>
      </w:r>
    </w:p>
    <w:p w14:paraId="4146590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42D18E9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Uchwala się następujący porządek obrad Zwyczajnego Walnego Zgromadzenia Spółki za rok obrotowy 2024:</w:t>
      </w:r>
    </w:p>
    <w:p w14:paraId="7C585A7F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Otwarcie obrad ZWZ.</w:t>
      </w:r>
    </w:p>
    <w:p w14:paraId="6494AEF3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Wybór Przewodniczącego ZWZ.</w:t>
      </w:r>
    </w:p>
    <w:p w14:paraId="37088103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Sporządzenie listy obecności.</w:t>
      </w:r>
    </w:p>
    <w:p w14:paraId="5C4A16AC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Stwierdzenie prawidłowości zwołania ZWZ i jego zdolności do powzięcia uchwał.</w:t>
      </w:r>
    </w:p>
    <w:p w14:paraId="2154A25F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Wybór Komisji Skrutacyjnej.</w:t>
      </w:r>
    </w:p>
    <w:p w14:paraId="46E5E0D7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Przyjęcie porządku obrad.</w:t>
      </w:r>
    </w:p>
    <w:p w14:paraId="7BEF7922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Przedstawienie przez Zarząd sprawozdania finansowego Spółki za rok obrotowy 2024, sprawozdania Zarządu z działalności Spółki za rok obrotowy 2024 oraz wniosku dotyczącego podziału zysku za rok obrotowy 2024.</w:t>
      </w:r>
    </w:p>
    <w:p w14:paraId="2D07162C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Przedstawienie sprawozdania Rady Nadzorczej za rok obrotowy 2024.</w:t>
      </w:r>
    </w:p>
    <w:p w14:paraId="03EA638A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Przedstawienie sprawozdania Rady Nadzorczej o wynagrodzeniach Członków Zarządu i Rady Nadzorczej Spółki za rok obrotowy 2024.</w:t>
      </w:r>
    </w:p>
    <w:p w14:paraId="51F95888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Podjęcie uchwał w sprawie:</w:t>
      </w:r>
    </w:p>
    <w:p w14:paraId="65C64A79" w14:textId="77777777" w:rsidR="006E3F6D" w:rsidRPr="006E3F6D" w:rsidRDefault="006E3F6D" w:rsidP="006E3F6D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6E3F6D">
        <w:rPr>
          <w:rFonts w:ascii="Arial" w:hAnsi="Arial" w:cs="Arial"/>
          <w:color w:val="000000"/>
          <w:lang w:eastAsia="en-US"/>
        </w:rPr>
        <w:t>rozpatrzenia i zatwierdzenia sprawozdania finansowego Spółki za rok obrotowy 2024;</w:t>
      </w:r>
    </w:p>
    <w:p w14:paraId="0323E179" w14:textId="77777777" w:rsidR="006E3F6D" w:rsidRPr="006E3F6D" w:rsidRDefault="006E3F6D" w:rsidP="006E3F6D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6E3F6D">
        <w:rPr>
          <w:rFonts w:ascii="Arial" w:hAnsi="Arial" w:cs="Arial"/>
          <w:color w:val="000000"/>
          <w:lang w:eastAsia="en-US"/>
        </w:rPr>
        <w:t>rozpatrzenia i zatwierdzenia sprawozdania Zarządu z działalności Spółki za rok obrotowy 2024;</w:t>
      </w:r>
    </w:p>
    <w:p w14:paraId="128D8673" w14:textId="77777777" w:rsidR="006E3F6D" w:rsidRPr="006E3F6D" w:rsidRDefault="006E3F6D" w:rsidP="006E3F6D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6E3F6D">
        <w:rPr>
          <w:rFonts w:ascii="Arial" w:hAnsi="Arial" w:cs="Arial"/>
          <w:color w:val="000000"/>
          <w:lang w:eastAsia="en-US"/>
        </w:rPr>
        <w:t>rozpatrzenia i zatwierdzenia sprawozdania Rady Nadzorczej za rok obrotowy 2024;</w:t>
      </w:r>
    </w:p>
    <w:p w14:paraId="5A6B92B0" w14:textId="77777777" w:rsidR="006E3F6D" w:rsidRPr="006E3F6D" w:rsidRDefault="006E3F6D" w:rsidP="006E3F6D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6E3F6D">
        <w:rPr>
          <w:rFonts w:ascii="Arial" w:hAnsi="Arial" w:cs="Arial"/>
          <w:color w:val="000000"/>
          <w:lang w:eastAsia="en-US"/>
        </w:rPr>
        <w:t>podziału zysku netto za rok obrotowy 2024;</w:t>
      </w:r>
    </w:p>
    <w:p w14:paraId="6BE76185" w14:textId="77777777" w:rsidR="006E3F6D" w:rsidRPr="006E3F6D" w:rsidRDefault="006E3F6D" w:rsidP="006E3F6D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6E3F6D">
        <w:rPr>
          <w:rFonts w:ascii="Arial" w:hAnsi="Arial" w:cs="Arial"/>
          <w:color w:val="000000"/>
          <w:lang w:eastAsia="en-US"/>
        </w:rPr>
        <w:t>udzielenia poszczególnym członkom Zarządu absolutorium z wykonania przez nich obowiązków w roku obrotowym 2024;</w:t>
      </w:r>
    </w:p>
    <w:p w14:paraId="269527A0" w14:textId="77777777" w:rsidR="006E3F6D" w:rsidRPr="006E3F6D" w:rsidRDefault="006E3F6D" w:rsidP="006E3F6D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6E3F6D">
        <w:rPr>
          <w:rFonts w:ascii="Arial" w:hAnsi="Arial" w:cs="Arial"/>
          <w:color w:val="000000"/>
          <w:lang w:eastAsia="en-US"/>
        </w:rPr>
        <w:t>udzielenia poszczególnym członkom Rady Nadzorczej absolutorium z wykonania przez nich obowiązków w roku obrotowym 2024;</w:t>
      </w:r>
    </w:p>
    <w:p w14:paraId="431DE5CA" w14:textId="77777777" w:rsidR="006E3F6D" w:rsidRPr="006E3F6D" w:rsidRDefault="006E3F6D" w:rsidP="006E3F6D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6E3F6D">
        <w:rPr>
          <w:rFonts w:ascii="Arial" w:hAnsi="Arial" w:cs="Arial"/>
          <w:color w:val="000000"/>
          <w:lang w:eastAsia="en-US"/>
        </w:rPr>
        <w:t>wyrażenia opinii o sprawozdaniu Rady Nadzorczej o wynagrodzeniach Członków Zarządu i Rady Nadzorczej Spółki za rok obrotowy 2024;</w:t>
      </w:r>
    </w:p>
    <w:p w14:paraId="6D0546DA" w14:textId="77777777" w:rsidR="006E3F6D" w:rsidRPr="006E3F6D" w:rsidRDefault="006E3F6D" w:rsidP="006E3F6D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6E3F6D">
        <w:rPr>
          <w:rFonts w:ascii="Arial" w:hAnsi="Arial" w:cs="Arial"/>
          <w:color w:val="000000"/>
          <w:lang w:eastAsia="en-US"/>
        </w:rPr>
        <w:t>zmiany Statutu Spółki.</w:t>
      </w:r>
    </w:p>
    <w:p w14:paraId="7E7C1C8B" w14:textId="77777777" w:rsidR="006E3F6D" w:rsidRPr="006E3F6D" w:rsidRDefault="006E3F6D" w:rsidP="006E3F6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6E3F6D">
        <w:rPr>
          <w:rFonts w:ascii="Arial" w:hAnsi="Arial" w:cs="Arial"/>
          <w:color w:val="000000"/>
          <w:kern w:val="3"/>
        </w:rPr>
        <w:t>Zamknięcie obrad ZWZ.</w:t>
      </w:r>
    </w:p>
    <w:p w14:paraId="7A5FEA5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4CAF0B5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chwilą powzięcia.</w:t>
      </w:r>
      <w:bookmarkEnd w:id="4"/>
    </w:p>
    <w:p w14:paraId="7251DCF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716D5D7E">
          <v:rect id="_x0000_i4008" style="width:0;height:1.5pt" o:hralign="center" o:hrstd="t" o:hr="t" fillcolor="#a28d68" stroked="f"/>
        </w:pict>
      </w:r>
    </w:p>
    <w:p w14:paraId="4996046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B34EBF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bookmarkStart w:id="5" w:name="_Hlk75780318"/>
      <w:r w:rsidRPr="006E3F6D">
        <w:rPr>
          <w:rFonts w:ascii="Arial" w:hAnsi="Arial" w:cs="Arial"/>
          <w:b/>
          <w:bCs/>
          <w:color w:val="000000"/>
        </w:rPr>
        <w:t>Uchwała nr 4</w:t>
      </w:r>
    </w:p>
    <w:p w14:paraId="584D542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lastRenderedPageBreak/>
        <w:t>Zwyczajnego Walnego Zgromadzenia</w:t>
      </w:r>
    </w:p>
    <w:p w14:paraId="29A2F5F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6BC3311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3A3E2A5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00000"/>
        </w:rPr>
      </w:pPr>
    </w:p>
    <w:p w14:paraId="7DEA813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rozpatrzenia i zatwierdzenia sprawozdania finansowego Spółki za rok obrotowy 2024.</w:t>
      </w:r>
    </w:p>
    <w:p w14:paraId="286B7392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000000"/>
          <w:u w:val="single"/>
        </w:rPr>
      </w:pPr>
    </w:p>
    <w:p w14:paraId="3D3D6D3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 xml:space="preserve">Działając na podstawie art. 393 pkt 1) </w:t>
      </w:r>
      <w:bookmarkStart w:id="6" w:name="_Hlk133413346"/>
      <w:r w:rsidRPr="006E3F6D">
        <w:rPr>
          <w:rFonts w:ascii="Arial" w:hAnsi="Arial" w:cs="Arial"/>
          <w:color w:val="000000"/>
        </w:rPr>
        <w:t>oraz 395 § 2 pkt 1)</w:t>
      </w:r>
      <w:bookmarkEnd w:id="6"/>
      <w:r w:rsidRPr="006E3F6D">
        <w:rPr>
          <w:rFonts w:ascii="Arial" w:hAnsi="Arial" w:cs="Arial"/>
          <w:color w:val="000000"/>
        </w:rPr>
        <w:t xml:space="preserve"> Kodeksu spółek handlowych w zw. z § 12 ust. 1 lit. c) Statutu Spółki, uchwala się, co następuje:</w:t>
      </w:r>
    </w:p>
    <w:p w14:paraId="78930A1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3BF779B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Zwyczajne Walne Zgromadzenie, po rozpatrzeniu przedstawionego przez Zarząd sprawozdania finansowego Spółki za rok obrotowy trwający od 1 stycznia 2024 r. do 31 grudnia 2024 r., na które składa się:</w:t>
      </w:r>
    </w:p>
    <w:p w14:paraId="2005151C" w14:textId="77777777" w:rsidR="006E3F6D" w:rsidRPr="006E3F6D" w:rsidRDefault="006E3F6D" w:rsidP="006E3F6D">
      <w:pPr>
        <w:widowControl w:val="0"/>
        <w:numPr>
          <w:ilvl w:val="0"/>
          <w:numId w:val="4"/>
        </w:numPr>
        <w:tabs>
          <w:tab w:val="right" w:pos="360"/>
          <w:tab w:val="right" w:leader="hyphen" w:pos="908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E3F6D">
        <w:rPr>
          <w:rFonts w:ascii="Arial" w:hAnsi="Arial" w:cs="Arial"/>
        </w:rPr>
        <w:t>bilans sporządzony na 31 grudnia 2024 r., który po stronie aktywów i pasywów wykazuje sumę 157 856 tysięcy złotych (słownie: sto pięćdziesiąt siedem milionów osiemset pięćdziesiąt sześć tysięcy złotych);</w:t>
      </w:r>
    </w:p>
    <w:p w14:paraId="7E078C6A" w14:textId="77777777" w:rsidR="006E3F6D" w:rsidRPr="006E3F6D" w:rsidRDefault="006E3F6D" w:rsidP="006E3F6D">
      <w:pPr>
        <w:widowControl w:val="0"/>
        <w:numPr>
          <w:ilvl w:val="0"/>
          <w:numId w:val="4"/>
        </w:numPr>
        <w:tabs>
          <w:tab w:val="right" w:pos="360"/>
          <w:tab w:val="right" w:leader="hyphen" w:pos="908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E3F6D">
        <w:rPr>
          <w:rFonts w:ascii="Arial" w:hAnsi="Arial" w:cs="Arial"/>
        </w:rPr>
        <w:t>rachunek zysków i strat za rok obrotowy trwający od 1 stycznia 2024 r. do 31 grudnia 2024 r., wykazujący zysk netto w kwocie 9 508 tysięcy złotych (słownie: dziewięć milionów pięćset osiem tysięcy złotych);</w:t>
      </w:r>
    </w:p>
    <w:p w14:paraId="02A2B606" w14:textId="77777777" w:rsidR="006E3F6D" w:rsidRPr="006E3F6D" w:rsidRDefault="006E3F6D" w:rsidP="006E3F6D">
      <w:pPr>
        <w:widowControl w:val="0"/>
        <w:numPr>
          <w:ilvl w:val="0"/>
          <w:numId w:val="4"/>
        </w:numPr>
        <w:tabs>
          <w:tab w:val="right" w:pos="360"/>
          <w:tab w:val="right" w:leader="hyphen" w:pos="908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E3F6D">
        <w:rPr>
          <w:rFonts w:ascii="Arial" w:hAnsi="Arial" w:cs="Arial"/>
        </w:rPr>
        <w:t xml:space="preserve">rachunek przepływów pieniężnych za rok obrotowy trwający od 1 stycznia 2024 r. do 31 grudnia 2024 r., wykazujący zmniejszenie stanu środków pieniężnych netto o kwotę 953 tysięcy złotych (słownie: dziewięćset pięćdziesiąt trzy tysiące złotych); </w:t>
      </w:r>
    </w:p>
    <w:p w14:paraId="372DACDE" w14:textId="77777777" w:rsidR="006E3F6D" w:rsidRPr="006E3F6D" w:rsidRDefault="006E3F6D" w:rsidP="006E3F6D">
      <w:pPr>
        <w:widowControl w:val="0"/>
        <w:numPr>
          <w:ilvl w:val="0"/>
          <w:numId w:val="4"/>
        </w:numPr>
        <w:tabs>
          <w:tab w:val="right" w:pos="360"/>
          <w:tab w:val="right" w:leader="hyphen" w:pos="908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E3F6D">
        <w:rPr>
          <w:rFonts w:ascii="Arial" w:hAnsi="Arial" w:cs="Arial"/>
        </w:rPr>
        <w:t>zestawienie zmian w kapitale własnym za rok obrotowy trwający od 1 stycznia 2024 r. do 31 grudnia 2024 r., wykazujące zwiększenie kapitału własnego o kwotę 2 858 tysięcy złotych (słownie: dwa miliony osiemset pięćdziesiąt osiem tysięcy złotych);</w:t>
      </w:r>
    </w:p>
    <w:p w14:paraId="6E4D8C53" w14:textId="77777777" w:rsidR="006E3F6D" w:rsidRPr="006E3F6D" w:rsidRDefault="006E3F6D" w:rsidP="006E3F6D">
      <w:pPr>
        <w:widowControl w:val="0"/>
        <w:numPr>
          <w:ilvl w:val="0"/>
          <w:numId w:val="4"/>
        </w:numPr>
        <w:tabs>
          <w:tab w:val="right" w:pos="360"/>
          <w:tab w:val="right" w:leader="hyphen" w:pos="908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E3F6D">
        <w:rPr>
          <w:rFonts w:ascii="Arial" w:hAnsi="Arial" w:cs="Arial"/>
        </w:rPr>
        <w:t>informacja dodatkowa, obejmująca wprowadzenie do sprawozdania finansowego oraz dodatkowe informacje i objaśnienia</w:t>
      </w:r>
    </w:p>
    <w:p w14:paraId="300D4E8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</w:rPr>
        <w:t>zatwierdza to sprawozdanie.</w:t>
      </w:r>
    </w:p>
    <w:p w14:paraId="098A6CF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1E83AE2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5"/>
    </w:p>
    <w:p w14:paraId="26DE1CA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0BA88DC2">
          <v:rect id="_x0000_i4009" style="width:0;height:1.5pt" o:hralign="center" o:hrstd="t" o:hr="t" fillcolor="#a28d68" stroked="f"/>
        </w:pict>
      </w:r>
    </w:p>
    <w:p w14:paraId="31FD99C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6901CEE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7" w:name="_Hlk75780352"/>
      <w:r w:rsidRPr="006E3F6D">
        <w:rPr>
          <w:rFonts w:ascii="Arial" w:hAnsi="Arial" w:cs="Arial"/>
          <w:b/>
          <w:bCs/>
          <w:color w:val="000000"/>
        </w:rPr>
        <w:t>Uchwała nr 5</w:t>
      </w:r>
    </w:p>
    <w:p w14:paraId="056B125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77AB63B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051CD0E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3D86DF9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14:paraId="7A3CB47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rozpatrzenia i zatwierdzenia sprawozdania Zarządu z działalności Spółki za rok obrotowy 2024.</w:t>
      </w:r>
    </w:p>
    <w:p w14:paraId="05E428C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CFE05C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1) Kodeksu spółek handlowych w zw. z § 12 ust. 1 lit. c) Statutu Spółki, uchwala się, co następuje:</w:t>
      </w:r>
    </w:p>
    <w:p w14:paraId="5830A42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5D16EFA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Zwyczajne Walne Zgromadzenie, po rozpatrzeniu przedstawionego przez Zarząd sprawozdania z działalności Spółki za rok obrotowy 2024, zatwierdza to sprawozdanie.</w:t>
      </w:r>
    </w:p>
    <w:p w14:paraId="53F4679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526EDC22" w14:textId="069F1813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7"/>
    </w:p>
    <w:p w14:paraId="01FFD37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5C52FD01">
          <v:rect id="_x0000_i4010" style="width:0;height:1.5pt" o:hralign="center" o:hrstd="t" o:hr="t" fillcolor="#a28d68" stroked="f"/>
        </w:pict>
      </w:r>
    </w:p>
    <w:p w14:paraId="4E60C1F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0FE07F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8" w:name="_Hlk75780404"/>
      <w:r w:rsidRPr="006E3F6D">
        <w:rPr>
          <w:rFonts w:ascii="Arial" w:hAnsi="Arial" w:cs="Arial"/>
          <w:b/>
          <w:bCs/>
          <w:color w:val="000000"/>
        </w:rPr>
        <w:t>Uchwała nr 6</w:t>
      </w:r>
    </w:p>
    <w:p w14:paraId="5C85249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7AD8963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lastRenderedPageBreak/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6208412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71B9635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14:paraId="7024F47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rozpatrzenia i zatwierdzenia sprawozdania Rady Nadzorczej za rok obrotowy 2024.</w:t>
      </w:r>
    </w:p>
    <w:p w14:paraId="54C28C5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68F8242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 </w:t>
      </w:r>
      <w:bookmarkStart w:id="9" w:name="_Hlk133489600"/>
      <w:r w:rsidRPr="006E3F6D">
        <w:rPr>
          <w:rFonts w:ascii="Arial" w:hAnsi="Arial" w:cs="Arial"/>
          <w:color w:val="000000"/>
        </w:rPr>
        <w:t>§ 12 ust. 1 lit. c) Statutu Spółki</w:t>
      </w:r>
      <w:bookmarkEnd w:id="9"/>
      <w:r w:rsidRPr="006E3F6D">
        <w:rPr>
          <w:rFonts w:ascii="Arial" w:hAnsi="Arial" w:cs="Arial"/>
          <w:color w:val="000000"/>
        </w:rPr>
        <w:t>, uchwala się, co następuje:</w:t>
      </w:r>
    </w:p>
    <w:p w14:paraId="0A84F9D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2A717B1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Zwyczajne Walne Zgromadzenie, po rozpatrzeniu przedstawionego przez Radę Nadzorczą sprawozdania Rady Nadzorczej za rok obrotowy 2024, zatwierdza to sprawozdanie.</w:t>
      </w:r>
    </w:p>
    <w:p w14:paraId="5E8C980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0B793D7A" w14:textId="4FF6FA38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</w:p>
    <w:p w14:paraId="4538336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6E3F6D">
        <w:rPr>
          <w:rFonts w:ascii="Arial" w:hAnsi="Arial" w:cs="Arial"/>
          <w:color w:val="000000"/>
        </w:rPr>
        <w:pict w14:anchorId="76C0EBAC">
          <v:rect id="_x0000_i4011" style="width:0;height:1.5pt" o:hralign="center" o:hrstd="t" o:hr="t" fillcolor="#a28d68" stroked="f"/>
        </w:pict>
      </w:r>
    </w:p>
    <w:p w14:paraId="1819158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155CD20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Uchwała nr 7</w:t>
      </w:r>
    </w:p>
    <w:p w14:paraId="24F1865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60BCB6B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42BA59E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0217E17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69305C7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podziału zysku netto za rok obrotowy 2024.</w:t>
      </w:r>
    </w:p>
    <w:p w14:paraId="7F57B50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2C85A5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395 § 2 pkt 2) Kodeksu spółek handlowych w zw. z § 12 ust. 1 lit. d) Statutu Spółki, uchwala się, co następuje:</w:t>
      </w:r>
    </w:p>
    <w:p w14:paraId="3B3F314C" w14:textId="77777777" w:rsidR="006E3F6D" w:rsidRPr="006E3F6D" w:rsidRDefault="006E3F6D" w:rsidP="006E3F6D">
      <w:pPr>
        <w:tabs>
          <w:tab w:val="left" w:pos="283"/>
        </w:tabs>
        <w:suppressAutoHyphens/>
        <w:spacing w:after="0"/>
        <w:jc w:val="center"/>
        <w:rPr>
          <w:rFonts w:ascii="Arial" w:hAnsi="Arial" w:cs="Arial"/>
          <w:b/>
          <w:lang w:eastAsia="ar-SA"/>
        </w:rPr>
      </w:pPr>
      <w:r w:rsidRPr="006E3F6D">
        <w:rPr>
          <w:rFonts w:ascii="Arial" w:hAnsi="Arial" w:cs="Arial"/>
          <w:b/>
          <w:lang w:eastAsia="ar-SA"/>
        </w:rPr>
        <w:t>§ 1.</w:t>
      </w:r>
    </w:p>
    <w:p w14:paraId="0252FB18" w14:textId="77777777" w:rsidR="006E3F6D" w:rsidRPr="006E3F6D" w:rsidRDefault="006E3F6D" w:rsidP="006E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3F6D">
        <w:rPr>
          <w:rFonts w:ascii="Arial" w:hAnsi="Arial" w:cs="Arial"/>
          <w:lang w:eastAsia="ar-SA"/>
        </w:rPr>
        <w:t xml:space="preserve">Zysk netto za rok obrotowy 2024 wynosi </w:t>
      </w:r>
      <w:r w:rsidRPr="006E3F6D">
        <w:rPr>
          <w:rFonts w:ascii="Arial" w:eastAsia="Calibri" w:hAnsi="Arial" w:cs="Arial"/>
        </w:rPr>
        <w:t>9 507 863,45</w:t>
      </w:r>
      <w:r w:rsidRPr="006E3F6D" w:rsidDel="00D4274C">
        <w:rPr>
          <w:rFonts w:ascii="Arial" w:hAnsi="Arial" w:cs="Arial"/>
          <w:lang w:eastAsia="ar-SA"/>
        </w:rPr>
        <w:t xml:space="preserve"> </w:t>
      </w:r>
      <w:r w:rsidRPr="006E3F6D">
        <w:rPr>
          <w:rFonts w:ascii="Arial" w:hAnsi="Arial" w:cs="Arial"/>
          <w:lang w:eastAsia="ar-SA"/>
        </w:rPr>
        <w:t xml:space="preserve">złotych (słownie: </w:t>
      </w:r>
      <w:r w:rsidRPr="006E3F6D">
        <w:rPr>
          <w:rFonts w:ascii="Arial" w:eastAsia="Calibri" w:hAnsi="Arial" w:cs="Arial"/>
        </w:rPr>
        <w:t>dziewięć milionów pięćset siedem tysięcy osiemset sześćdziesiąt trzy złote czterdzieści pięć groszy</w:t>
      </w:r>
      <w:r w:rsidRPr="006E3F6D">
        <w:rPr>
          <w:rFonts w:ascii="Arial" w:hAnsi="Arial" w:cs="Arial"/>
          <w:lang w:eastAsia="ar-SA"/>
        </w:rPr>
        <w:t>).</w:t>
      </w:r>
    </w:p>
    <w:p w14:paraId="447769F6" w14:textId="77777777" w:rsidR="006E3F6D" w:rsidRPr="006E3F6D" w:rsidRDefault="006E3F6D" w:rsidP="006E3F6D">
      <w:pPr>
        <w:tabs>
          <w:tab w:val="left" w:pos="283"/>
        </w:tabs>
        <w:suppressAutoHyphens/>
        <w:spacing w:after="0"/>
        <w:jc w:val="center"/>
        <w:rPr>
          <w:rFonts w:ascii="Arial" w:hAnsi="Arial" w:cs="Arial"/>
          <w:b/>
          <w:lang w:eastAsia="ar-SA"/>
        </w:rPr>
      </w:pPr>
      <w:r w:rsidRPr="006E3F6D">
        <w:rPr>
          <w:rFonts w:ascii="Arial" w:hAnsi="Arial" w:cs="Arial"/>
          <w:b/>
          <w:lang w:eastAsia="ar-SA"/>
        </w:rPr>
        <w:t>§ 2.</w:t>
      </w:r>
    </w:p>
    <w:p w14:paraId="3428DC96" w14:textId="77777777" w:rsidR="006E3F6D" w:rsidRPr="006E3F6D" w:rsidRDefault="006E3F6D" w:rsidP="006E3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3F6D">
        <w:rPr>
          <w:rFonts w:ascii="Arial" w:eastAsia="Arial Unicode MS" w:hAnsi="Arial" w:cs="Arial"/>
          <w:color w:val="000000"/>
          <w:kern w:val="3"/>
          <w:shd w:val="clear" w:color="auto" w:fill="FFFFFF"/>
        </w:rPr>
        <w:t xml:space="preserve">Dokonuje się następującego podziału zysku netto za okres od 1 stycznia 2024 r. do 31 grudnia 2024 r. w kwocie </w:t>
      </w:r>
      <w:r w:rsidRPr="006E3F6D">
        <w:rPr>
          <w:rFonts w:ascii="Arial" w:eastAsia="Calibri" w:hAnsi="Arial" w:cs="Arial"/>
        </w:rPr>
        <w:t>9 507 863,45 złotych</w:t>
      </w:r>
      <w:r w:rsidRPr="006E3F6D" w:rsidDel="00D4274C">
        <w:rPr>
          <w:rFonts w:ascii="Arial" w:hAnsi="Arial" w:cs="Arial"/>
          <w:lang w:eastAsia="ar-SA"/>
        </w:rPr>
        <w:t xml:space="preserve"> </w:t>
      </w:r>
      <w:r w:rsidRPr="006E3F6D">
        <w:rPr>
          <w:rFonts w:ascii="Arial" w:hAnsi="Arial" w:cs="Arial"/>
          <w:lang w:eastAsia="ar-SA"/>
        </w:rPr>
        <w:t xml:space="preserve">(słownie: </w:t>
      </w:r>
      <w:r w:rsidRPr="006E3F6D">
        <w:rPr>
          <w:rFonts w:ascii="Arial" w:eastAsia="Calibri" w:hAnsi="Arial" w:cs="Arial"/>
        </w:rPr>
        <w:t>dziewięć milionów pięćset siedem tysięcy osiemset sześćdziesiąt trzy złote czterdzieści pięć groszy</w:t>
      </w:r>
      <w:r w:rsidRPr="006E3F6D">
        <w:rPr>
          <w:rFonts w:ascii="Arial" w:hAnsi="Arial" w:cs="Arial"/>
          <w:lang w:eastAsia="ar-SA"/>
        </w:rPr>
        <w:t>)</w:t>
      </w:r>
      <w:r w:rsidRPr="006E3F6D">
        <w:rPr>
          <w:rFonts w:ascii="Arial" w:hAnsi="Arial" w:cs="Arial"/>
        </w:rPr>
        <w:t>:</w:t>
      </w:r>
    </w:p>
    <w:p w14:paraId="1EA32549" w14:textId="77777777" w:rsidR="006E3F6D" w:rsidRPr="006E3F6D" w:rsidRDefault="006E3F6D" w:rsidP="006E3F6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6E3F6D">
        <w:rPr>
          <w:rFonts w:ascii="Arial" w:hAnsi="Arial" w:cs="Arial"/>
        </w:rPr>
        <w:t xml:space="preserve">Kwotę 4 721 500,00 (słownie: cztery miliony siedemset dwadzieścia jeden tysięcy pięćset złotych) przeznacza się na wypłatę dywidendy w wysokości </w:t>
      </w:r>
      <w:bookmarkStart w:id="10" w:name="_Hlk133572260"/>
      <w:r w:rsidRPr="006E3F6D">
        <w:rPr>
          <w:rFonts w:ascii="Arial" w:hAnsi="Arial" w:cs="Arial"/>
        </w:rPr>
        <w:t>0,71 zł (słownie: siedemdziesiąt jeden groszy</w:t>
      </w:r>
      <w:r w:rsidRPr="006E3F6D">
        <w:rPr>
          <w:rFonts w:ascii="Arial" w:eastAsia="Arial Unicode MS" w:hAnsi="Arial" w:cs="Arial"/>
          <w:color w:val="000000"/>
          <w:kern w:val="3"/>
          <w:shd w:val="clear" w:color="auto" w:fill="FFFFFF"/>
        </w:rPr>
        <w:t>) brutto</w:t>
      </w:r>
      <w:bookmarkEnd w:id="10"/>
      <w:r w:rsidRPr="006E3F6D">
        <w:rPr>
          <w:rFonts w:ascii="Arial" w:eastAsia="Arial Unicode MS" w:hAnsi="Arial" w:cs="Arial"/>
          <w:color w:val="000000"/>
          <w:kern w:val="3"/>
          <w:shd w:val="clear" w:color="auto" w:fill="FFFFFF"/>
        </w:rPr>
        <w:t>, na jedną akcję;</w:t>
      </w:r>
    </w:p>
    <w:p w14:paraId="73DA1D3C" w14:textId="77777777" w:rsidR="006E3F6D" w:rsidRPr="006E3F6D" w:rsidRDefault="006E3F6D" w:rsidP="006E3F6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E3F6D">
        <w:rPr>
          <w:rFonts w:ascii="Arial" w:hAnsi="Arial" w:cs="Arial"/>
        </w:rPr>
        <w:t>Kwotę 4 786 363,45 (słownie: cztery miliony siedemset osiemdziesiąt sześć tysięcy trzysta sześćdziesiąt trzy złote czterdzieści pięć groszy) przeznacza się na kapitał zapasowy Spółki.</w:t>
      </w:r>
    </w:p>
    <w:p w14:paraId="11A07E16" w14:textId="77777777" w:rsidR="006E3F6D" w:rsidRPr="006E3F6D" w:rsidRDefault="006E3F6D" w:rsidP="006E3F6D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color w:val="000000"/>
          <w:kern w:val="3"/>
          <w:shd w:val="clear" w:color="auto" w:fill="FFFFFF"/>
        </w:rPr>
      </w:pPr>
      <w:r w:rsidRPr="006E3F6D">
        <w:rPr>
          <w:rFonts w:ascii="Arial" w:eastAsia="Arial Unicode MS" w:hAnsi="Arial" w:cs="Arial"/>
          <w:b/>
          <w:color w:val="000000"/>
          <w:kern w:val="3"/>
          <w:shd w:val="clear" w:color="auto" w:fill="FFFFFF"/>
        </w:rPr>
        <w:t xml:space="preserve">§ 3. </w:t>
      </w:r>
    </w:p>
    <w:p w14:paraId="5511CC10" w14:textId="77777777" w:rsidR="006E3F6D" w:rsidRPr="006E3F6D" w:rsidRDefault="006E3F6D" w:rsidP="006E3F6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6E3F6D">
        <w:rPr>
          <w:rFonts w:ascii="Arial" w:eastAsia="Arial Unicode MS" w:hAnsi="Arial" w:cs="Arial"/>
          <w:color w:val="000000"/>
          <w:kern w:val="3"/>
          <w:shd w:val="clear" w:color="auto" w:fill="FFFFFF"/>
        </w:rPr>
        <w:t>Dzień dywidendy ustala się na 20 czerwca 2025 roku.</w:t>
      </w:r>
    </w:p>
    <w:p w14:paraId="26CE52E3" w14:textId="77777777" w:rsidR="006E3F6D" w:rsidRPr="006E3F6D" w:rsidRDefault="006E3F6D" w:rsidP="006E3F6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6E3F6D">
        <w:rPr>
          <w:rFonts w:ascii="Arial" w:eastAsia="Arial Unicode MS" w:hAnsi="Arial" w:cs="Arial"/>
          <w:color w:val="000000"/>
          <w:kern w:val="3"/>
          <w:shd w:val="clear" w:color="auto" w:fill="FFFFFF"/>
        </w:rPr>
        <w:t>Termin wypłaty dywidendy ustala się na dzień 27 czerwca 2025 roku.</w:t>
      </w:r>
    </w:p>
    <w:p w14:paraId="544E9678" w14:textId="77777777" w:rsidR="006E3F6D" w:rsidRPr="006E3F6D" w:rsidRDefault="006E3F6D" w:rsidP="006E3F6D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color w:val="000000"/>
          <w:kern w:val="3"/>
          <w:shd w:val="clear" w:color="auto" w:fill="FFFFFF"/>
        </w:rPr>
      </w:pPr>
      <w:r w:rsidRPr="006E3F6D">
        <w:rPr>
          <w:rFonts w:ascii="Arial" w:eastAsia="Arial Unicode MS" w:hAnsi="Arial" w:cs="Arial"/>
          <w:b/>
          <w:color w:val="000000"/>
          <w:kern w:val="3"/>
          <w:shd w:val="clear" w:color="auto" w:fill="FFFFFF"/>
        </w:rPr>
        <w:t xml:space="preserve">§ 4. </w:t>
      </w:r>
    </w:p>
    <w:p w14:paraId="11B8D97C" w14:textId="3D5679F0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8"/>
    </w:p>
    <w:p w14:paraId="7B7C331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621E1D4B">
          <v:rect id="_x0000_i4012" style="width:0;height:1.5pt" o:hralign="center" o:hrstd="t" o:hr="t" fillcolor="#a28d68" stroked="f"/>
        </w:pict>
      </w:r>
    </w:p>
    <w:p w14:paraId="66C14A1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2044C9B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1" w:name="_Hlk75780441"/>
      <w:r w:rsidRPr="006E3F6D">
        <w:rPr>
          <w:rFonts w:ascii="Arial" w:hAnsi="Arial" w:cs="Arial"/>
          <w:b/>
          <w:bCs/>
          <w:color w:val="000000"/>
        </w:rPr>
        <w:t>Uchwała nr 8</w:t>
      </w:r>
    </w:p>
    <w:p w14:paraId="09FC795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35C8712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65A9978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3626A58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3AA0312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Zarządu absolutorium z wykonania przez niego obowiązków w roku obrotowym 2024.</w:t>
      </w:r>
    </w:p>
    <w:p w14:paraId="2C446BC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7E7B1D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 xml:space="preserve">Działając na podstawie art. 393 pkt 1) oraz 395 § 2 pkt 3) Kodeksu spółek handlowych w zw. z § 12 </w:t>
      </w:r>
      <w:r w:rsidRPr="006E3F6D">
        <w:rPr>
          <w:rFonts w:ascii="Arial" w:hAnsi="Arial" w:cs="Arial"/>
          <w:color w:val="000000"/>
        </w:rPr>
        <w:lastRenderedPageBreak/>
        <w:t>ust. 1 lit. e) Statutu Spółki, uchwala się, co następuje:</w:t>
      </w:r>
    </w:p>
    <w:p w14:paraId="6E9F862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78EABE0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Panu Kazimierzowi Kustra absolutorium z wykonania przez niego obowiązków Prezesa Zarządu Spółki w okresie od 1 stycznia 2024 r. do 31 grudnia 2024 r.</w:t>
      </w:r>
    </w:p>
    <w:p w14:paraId="60897C3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5BE96777" w14:textId="01B94FD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11"/>
    </w:p>
    <w:p w14:paraId="2433294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3856B12B">
          <v:rect id="_x0000_i4013" style="width:0;height:1.5pt" o:hralign="center" o:hrstd="t" o:hr="t" fillcolor="#a28d68" stroked="f"/>
        </w:pict>
      </w:r>
    </w:p>
    <w:p w14:paraId="59C37BF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3B7746D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2" w:name="_Hlk75780466"/>
      <w:r w:rsidRPr="006E3F6D">
        <w:rPr>
          <w:rFonts w:ascii="Arial" w:hAnsi="Arial" w:cs="Arial"/>
          <w:b/>
          <w:bCs/>
          <w:color w:val="000000"/>
        </w:rPr>
        <w:t>Uchwała nr 9</w:t>
      </w:r>
    </w:p>
    <w:p w14:paraId="69E4671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7A549D4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1B235DA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36CD936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79DDE2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Zarządu absolutorium z wykonania przez niego obowiązków w roku obrotowym 2024.</w:t>
      </w:r>
    </w:p>
    <w:p w14:paraId="4E5FFC9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36A342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2C607DD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0CC84C4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Panu Tomaszowi Kustra absolutorium z wykonania przez niego obowiązków Wiceprezesa Zarządu Spółki w okresie od 1 stycznia 2024 r. do 31 grudnia 2024 r.</w:t>
      </w:r>
    </w:p>
    <w:p w14:paraId="7B22982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746513F2" w14:textId="4022CC10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12"/>
    </w:p>
    <w:p w14:paraId="64BB1D1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70D7A02D">
          <v:rect id="_x0000_i4014" style="width:0;height:1.5pt" o:hralign="center" o:hrstd="t" o:hr="t" fillcolor="#a28d68" stroked="f"/>
        </w:pict>
      </w:r>
    </w:p>
    <w:p w14:paraId="795867C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bookmarkStart w:id="13" w:name="_Hlk75780541"/>
    </w:p>
    <w:p w14:paraId="4F9133E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Uchwała nr 10</w:t>
      </w:r>
    </w:p>
    <w:p w14:paraId="107FED6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16C401E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788ADC0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0228E1B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14:paraId="756756F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Zarządu absolutorium z wykonania przez niego obowiązków w roku obrotowym 2024.</w:t>
      </w:r>
    </w:p>
    <w:p w14:paraId="1880DBE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2816CD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5A38220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367D744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Pani Joannie Szymczak absolutorium z wykonania przez nią obowiązków Wiceprezesa Zarządu Spółki w okresie od 1 stycznia 2024 r. do 31 grudnia 2024 r.</w:t>
      </w:r>
    </w:p>
    <w:p w14:paraId="05E2A19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74944D12" w14:textId="71D59466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13"/>
    </w:p>
    <w:p w14:paraId="785DB0E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1B28CB39">
          <v:rect id="_x0000_i4015" style="width:0;height:1.5pt" o:hralign="center" o:hrstd="t" o:hr="t" fillcolor="#a28d68" stroked="f"/>
        </w:pict>
      </w:r>
    </w:p>
    <w:p w14:paraId="3D58C0C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10E8359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4" w:name="_Hlk75780601"/>
      <w:r w:rsidRPr="006E3F6D">
        <w:rPr>
          <w:rFonts w:ascii="Arial" w:hAnsi="Arial" w:cs="Arial"/>
          <w:b/>
          <w:bCs/>
          <w:color w:val="000000"/>
        </w:rPr>
        <w:t>Uchwała nr 11</w:t>
      </w:r>
    </w:p>
    <w:p w14:paraId="375C842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73476D2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1633D4A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bookmarkStart w:id="15" w:name="_Hlk196743279"/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bookmarkEnd w:id="15"/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5D71CFD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723EC49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2024.</w:t>
      </w:r>
    </w:p>
    <w:p w14:paraId="6D08C71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</w:p>
    <w:p w14:paraId="04CBCA4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191AD8F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360120F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Pani Dorocie Łempickiej absolutorium z wykonania przez nią obowiązków Członka Rady Nadzorczej Spółki w okresie od 1 stycznia 2024 r. do 31 grudnia 2024 r.</w:t>
      </w:r>
    </w:p>
    <w:p w14:paraId="6459886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498E474B" w14:textId="2139D962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14"/>
    </w:p>
    <w:p w14:paraId="7251F21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0708FA57">
          <v:rect id="_x0000_i4016" style="width:0;height:1.5pt" o:hralign="center" o:hrstd="t" o:hr="t" fillcolor="#a28d68" stroked="f"/>
        </w:pict>
      </w:r>
    </w:p>
    <w:p w14:paraId="4CC25BF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74FD2C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6" w:name="_Hlk75780630"/>
      <w:r w:rsidRPr="006E3F6D">
        <w:rPr>
          <w:rFonts w:ascii="Arial" w:hAnsi="Arial" w:cs="Arial"/>
          <w:b/>
          <w:bCs/>
          <w:color w:val="000000"/>
        </w:rPr>
        <w:t>Uchwała nr 12</w:t>
      </w:r>
    </w:p>
    <w:p w14:paraId="2C54E16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4F58C5A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1BA2595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3E4A9D7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</w:p>
    <w:p w14:paraId="4F8710C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2024.</w:t>
      </w:r>
    </w:p>
    <w:p w14:paraId="0B9A9D0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585B72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35D04F2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137A3C6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Pani Danucie Kustra absolutorium z wykonania przez nią obowiązków Członka Rady Nadzorczej Spółki w okresie od 1 stycznia 2024 r. do 31 grudnia 2024 r.</w:t>
      </w:r>
    </w:p>
    <w:p w14:paraId="536CFB9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08D94140" w14:textId="3C880D0F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16"/>
    </w:p>
    <w:p w14:paraId="11A8EA4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7E788AA8">
          <v:rect id="_x0000_i4017" style="width:0;height:1.5pt" o:hralign="center" o:hrstd="t" o:hr="t" fillcolor="#a28d68" stroked="f"/>
        </w:pict>
      </w:r>
    </w:p>
    <w:p w14:paraId="183057D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11A6E03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7" w:name="_Hlk75780661"/>
      <w:r w:rsidRPr="006E3F6D">
        <w:rPr>
          <w:rFonts w:ascii="Arial" w:hAnsi="Arial" w:cs="Arial"/>
          <w:b/>
          <w:bCs/>
          <w:color w:val="000000"/>
        </w:rPr>
        <w:t>Uchwała nr 13</w:t>
      </w:r>
    </w:p>
    <w:p w14:paraId="49F3B92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2611EE1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18E7F70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15FC4EA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B628D0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2024.</w:t>
      </w:r>
    </w:p>
    <w:p w14:paraId="5EC9F58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4DD12A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3021B65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185CCC0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Pani Karolinie Goliszewskiej – Kustra absolutorium z wykonania przez nią obowiązków Członka Rady Nadzorczej Spółki w okresie od 1 stycznia 2024 r. do 31 grudnia 2024 r.</w:t>
      </w:r>
    </w:p>
    <w:p w14:paraId="3B0BC04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69839E40" w14:textId="5A2801DF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17"/>
    </w:p>
    <w:p w14:paraId="795ADB9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716C51EE">
          <v:rect id="_x0000_i4018" style="width:0;height:1.5pt" o:hralign="center" o:hrstd="t" o:hr="t" fillcolor="#a28d68" stroked="f"/>
        </w:pict>
      </w:r>
    </w:p>
    <w:p w14:paraId="2DA6E2B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bookmarkStart w:id="18" w:name="_Hlk75780692"/>
    </w:p>
    <w:p w14:paraId="765506A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Uchwała nr 14</w:t>
      </w:r>
    </w:p>
    <w:p w14:paraId="36ED5C5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4AFCFCA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66766F1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 xml:space="preserve">z dnia 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>6 czerwca 2025</w:t>
      </w:r>
      <w:r w:rsidRPr="006E3F6D">
        <w:rPr>
          <w:rFonts w:ascii="Arial" w:hAnsi="Arial" w:cs="Arial"/>
          <w:b/>
          <w:bCs/>
          <w:color w:val="000000"/>
        </w:rPr>
        <w:t xml:space="preserve"> r.</w:t>
      </w:r>
    </w:p>
    <w:p w14:paraId="68906A9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7562DA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lastRenderedPageBreak/>
        <w:t>w sprawie udzielenia członkowi Rady Nadzorczej absolutorium z wykonania przez niego obowiązków w roku obrotowym 2024.</w:t>
      </w:r>
    </w:p>
    <w:p w14:paraId="102115E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051793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30A4CF7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3DB895F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Panu Piotrowi Szymczakowi absolutorium z wykonania przez niego obowiązków Członka Rady Nadzorczej Spółki w okresie od 1 stycznia 2024 r. do 31 grudnia 2024 r.</w:t>
      </w:r>
    </w:p>
    <w:p w14:paraId="6D5E47B2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4A078F43" w14:textId="6AFA9133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18"/>
    </w:p>
    <w:p w14:paraId="1F0FC9F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638FFDE3">
          <v:rect id="_x0000_i4019" style="width:0;height:1.5pt" o:hralign="center" o:hrstd="t" o:hr="t" fillcolor="#a28d68" stroked="f"/>
        </w:pict>
      </w:r>
    </w:p>
    <w:p w14:paraId="3BC4E825" w14:textId="77777777" w:rsidR="006E3F6D" w:rsidRPr="006E3F6D" w:rsidRDefault="006E3F6D" w:rsidP="006E3F6D">
      <w:pPr>
        <w:autoSpaceDE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</w:p>
    <w:p w14:paraId="0C0AA93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9" w:name="_Hlk75780804"/>
      <w:r w:rsidRPr="006E3F6D">
        <w:rPr>
          <w:rFonts w:ascii="Arial" w:eastAsia="Arial Unicode MS" w:hAnsi="Arial" w:cs="Arial"/>
          <w:b/>
          <w:kern w:val="3"/>
        </w:rPr>
        <w:t>Uchwała nr 15</w:t>
      </w:r>
      <w:r w:rsidRPr="006E3F6D">
        <w:rPr>
          <w:rFonts w:ascii="Arial" w:eastAsia="Arial Unicode MS" w:hAnsi="Arial" w:cs="Arial"/>
          <w:b/>
          <w:kern w:val="3"/>
        </w:rPr>
        <w:br/>
      </w: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100B3BD1" w14:textId="29A149B7" w:rsidR="006E3F6D" w:rsidRPr="006E3F6D" w:rsidRDefault="006E3F6D" w:rsidP="006E3F6D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lang w:eastAsia="x-none"/>
        </w:rPr>
      </w:pPr>
      <w:r w:rsidRPr="006E3F6D">
        <w:rPr>
          <w:rFonts w:ascii="Arial" w:hAnsi="Arial" w:cs="Arial"/>
          <w:b/>
          <w:bCs/>
          <w:lang w:val="x-none" w:eastAsia="x-none"/>
        </w:rPr>
        <w:t>SEKO Spółka Akcyjna</w:t>
      </w:r>
      <w:r w:rsidRPr="006E3F6D">
        <w:rPr>
          <w:rFonts w:ascii="Arial" w:hAnsi="Arial" w:cs="Arial"/>
          <w:b/>
          <w:bCs/>
          <w:lang w:eastAsia="x-none"/>
        </w:rPr>
        <w:t xml:space="preserve"> w Chojnicach</w:t>
      </w:r>
    </w:p>
    <w:p w14:paraId="1A026C50" w14:textId="77777777" w:rsidR="006E3F6D" w:rsidRPr="006E3F6D" w:rsidRDefault="006E3F6D" w:rsidP="006E3F6D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u w:val="single"/>
          <w:lang w:eastAsia="x-none"/>
        </w:rPr>
      </w:pPr>
      <w:r w:rsidRPr="006E3F6D">
        <w:rPr>
          <w:rFonts w:ascii="Arial" w:hAnsi="Arial" w:cs="Arial"/>
          <w:b/>
          <w:bCs/>
          <w:lang w:val="x-none" w:eastAsia="x-none"/>
        </w:rPr>
        <w:t xml:space="preserve">z dnia </w:t>
      </w:r>
      <w:bookmarkStart w:id="20" w:name="_Hlk196818150"/>
      <w:r w:rsidRPr="006E3F6D">
        <w:rPr>
          <w:rFonts w:ascii="Arial" w:hAnsi="Arial" w:cs="Arial"/>
          <w:b/>
          <w:bCs/>
          <w:color w:val="000000"/>
          <w:lang w:eastAsia="x-none"/>
        </w:rPr>
        <w:t>6 czerwca 2025</w:t>
      </w:r>
      <w:bookmarkEnd w:id="20"/>
      <w:r w:rsidRPr="006E3F6D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6E3F6D">
        <w:rPr>
          <w:rFonts w:ascii="Arial" w:hAnsi="Arial" w:cs="Arial"/>
          <w:b/>
          <w:bCs/>
          <w:lang w:val="x-none" w:eastAsia="x-none"/>
        </w:rPr>
        <w:t xml:space="preserve"> </w:t>
      </w:r>
      <w:r w:rsidRPr="006E3F6D">
        <w:rPr>
          <w:rFonts w:ascii="Arial" w:hAnsi="Arial" w:cs="Arial"/>
          <w:b/>
          <w:bCs/>
          <w:lang w:val="x-none" w:eastAsia="x-none"/>
        </w:rPr>
        <w:br/>
      </w:r>
    </w:p>
    <w:p w14:paraId="6A01F30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2024.</w:t>
      </w:r>
    </w:p>
    <w:p w14:paraId="67D6508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23DD23B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75AFEBE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78FB227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Panu Eugeniuszowi Gostomskiemu absolutorium z wykonania przez niego obowiązków Członka Rady Nadzorczej Spółki w okresie od 1 stycznia 2024 r. do 31 grudnia 2024 r.</w:t>
      </w:r>
    </w:p>
    <w:p w14:paraId="556605C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2CC4EA28" w14:textId="28EB8566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19"/>
    </w:p>
    <w:p w14:paraId="1957C71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260BD2FF">
          <v:rect id="_x0000_i4020" style="width:0;height:1.5pt" o:hralign="center" o:hrstd="t" o:hr="t" fillcolor="#a28d68" stroked="f"/>
        </w:pict>
      </w:r>
      <w:bookmarkStart w:id="21" w:name="_Hlk75780853"/>
    </w:p>
    <w:p w14:paraId="577E816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kern w:val="3"/>
        </w:rPr>
      </w:pPr>
    </w:p>
    <w:p w14:paraId="2B37D69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Uchwała nr 16</w:t>
      </w:r>
    </w:p>
    <w:p w14:paraId="182F335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65D1996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34F7B80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 dnia 6 czerwca 2025 r.</w:t>
      </w:r>
    </w:p>
    <w:p w14:paraId="1E5AA3D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164BCEF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2024.</w:t>
      </w:r>
    </w:p>
    <w:p w14:paraId="754F902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</w:p>
    <w:p w14:paraId="085916E3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5CCFAE4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265E7D6A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Udziela się Panu Bogdanowi Nogalskiemu absolutorium z wykonania przez niego obowiązków Członka Rady Nadzorczej Spółki w okresie od 1 stycznia 2024 r. do 8 maja 2024 r.</w:t>
      </w:r>
    </w:p>
    <w:p w14:paraId="11FE234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39609305" w14:textId="59995469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</w:p>
    <w:p w14:paraId="48F4F99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kern w:val="3"/>
        </w:rPr>
      </w:pPr>
      <w:r w:rsidRPr="006E3F6D">
        <w:rPr>
          <w:rFonts w:ascii="Arial" w:hAnsi="Arial" w:cs="Arial"/>
          <w:color w:val="000000"/>
        </w:rPr>
        <w:pict w14:anchorId="2EAA38D6">
          <v:rect id="_x0000_i4021" style="width:0;height:1.5pt" o:hralign="center" o:hrstd="t" o:hr="t" fillcolor="#a28d68" stroked="f"/>
        </w:pict>
      </w:r>
    </w:p>
    <w:p w14:paraId="7918CAD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kern w:val="3"/>
        </w:rPr>
      </w:pPr>
    </w:p>
    <w:p w14:paraId="472B370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22" w:name="_Hlk75780721"/>
      <w:r w:rsidRPr="006E3F6D">
        <w:rPr>
          <w:rFonts w:ascii="Arial" w:hAnsi="Arial" w:cs="Arial"/>
          <w:b/>
          <w:bCs/>
          <w:color w:val="000000"/>
        </w:rPr>
        <w:t>Uchwała nr 17</w:t>
      </w:r>
    </w:p>
    <w:p w14:paraId="5FEC0BE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7D913B0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SEKO Spółka Akcyjna</w:t>
      </w:r>
      <w:r w:rsidRPr="006E3F6D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4792C93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lastRenderedPageBreak/>
        <w:t>z dnia 6 czerwca 2025 r.</w:t>
      </w:r>
    </w:p>
    <w:p w14:paraId="653E5A69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241F4BA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2024.</w:t>
      </w:r>
    </w:p>
    <w:p w14:paraId="5FA639E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707626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się, co następuje:</w:t>
      </w:r>
    </w:p>
    <w:p w14:paraId="4155DD75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161DB08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 xml:space="preserve">Udziela się Panu Michałowi </w:t>
      </w:r>
      <w:proofErr w:type="spellStart"/>
      <w:r w:rsidRPr="006E3F6D">
        <w:rPr>
          <w:rFonts w:ascii="Arial" w:hAnsi="Arial" w:cs="Arial"/>
          <w:color w:val="000000"/>
        </w:rPr>
        <w:t>Hamadykowi</w:t>
      </w:r>
      <w:proofErr w:type="spellEnd"/>
      <w:r w:rsidRPr="006E3F6D">
        <w:rPr>
          <w:rFonts w:ascii="Arial" w:hAnsi="Arial" w:cs="Arial"/>
          <w:color w:val="000000"/>
        </w:rPr>
        <w:t xml:space="preserve"> absolutorium z wykonania przez niego obowiązków Członka Rady Nadzorczej Spółki w okresie od 1 stycznia 2024 r. do 8 maja 2024 r.</w:t>
      </w:r>
    </w:p>
    <w:p w14:paraId="0C0977B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2.</w:t>
      </w:r>
    </w:p>
    <w:p w14:paraId="41400E7F" w14:textId="6C335D8B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22"/>
    </w:p>
    <w:p w14:paraId="5178FF78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kern w:val="3"/>
        </w:rPr>
      </w:pPr>
      <w:r w:rsidRPr="006E3F6D">
        <w:rPr>
          <w:rFonts w:ascii="Arial" w:hAnsi="Arial" w:cs="Arial"/>
          <w:color w:val="000000"/>
        </w:rPr>
        <w:pict w14:anchorId="5353260F">
          <v:rect id="_x0000_i4022" style="width:0;height:1.5pt" o:hralign="center" o:hrstd="t" o:hr="t" fillcolor="#a28d68" stroked="f"/>
        </w:pict>
      </w:r>
    </w:p>
    <w:p w14:paraId="29ED7690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kern w:val="3"/>
        </w:rPr>
      </w:pPr>
    </w:p>
    <w:p w14:paraId="15EA2F3B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eastAsia="Arial Unicode MS" w:hAnsi="Arial" w:cs="Arial"/>
          <w:b/>
          <w:kern w:val="3"/>
        </w:rPr>
        <w:t>Uchwała nr 18</w:t>
      </w:r>
      <w:r w:rsidRPr="006E3F6D">
        <w:rPr>
          <w:rFonts w:ascii="Arial" w:eastAsia="Arial Unicode MS" w:hAnsi="Arial" w:cs="Arial"/>
          <w:b/>
          <w:kern w:val="3"/>
        </w:rPr>
        <w:br/>
      </w: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5422B7C2" w14:textId="77777777" w:rsidR="006E3F6D" w:rsidRPr="006E3F6D" w:rsidRDefault="006E3F6D" w:rsidP="002A723E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lang w:eastAsia="x-none"/>
        </w:rPr>
      </w:pPr>
      <w:r w:rsidRPr="006E3F6D">
        <w:rPr>
          <w:rFonts w:ascii="Arial" w:hAnsi="Arial" w:cs="Arial"/>
          <w:b/>
          <w:bCs/>
          <w:lang w:val="x-none" w:eastAsia="x-none"/>
        </w:rPr>
        <w:t xml:space="preserve">SEKO Spółka Akcyjna </w:t>
      </w:r>
      <w:r w:rsidRPr="006E3F6D">
        <w:rPr>
          <w:rFonts w:ascii="Arial" w:hAnsi="Arial" w:cs="Arial"/>
          <w:b/>
          <w:color w:val="000000"/>
          <w:lang w:val="x-none" w:eastAsia="x-none"/>
        </w:rPr>
        <w:t>w Chojnicach</w:t>
      </w:r>
    </w:p>
    <w:p w14:paraId="52F078B3" w14:textId="77777777" w:rsidR="006E3F6D" w:rsidRPr="006E3F6D" w:rsidRDefault="006E3F6D" w:rsidP="002A723E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u w:val="single"/>
          <w:lang w:eastAsia="x-none"/>
        </w:rPr>
      </w:pPr>
      <w:r w:rsidRPr="006E3F6D">
        <w:rPr>
          <w:rFonts w:ascii="Arial" w:hAnsi="Arial" w:cs="Arial"/>
          <w:b/>
          <w:bCs/>
          <w:lang w:val="x-none" w:eastAsia="x-none"/>
        </w:rPr>
        <w:t xml:space="preserve">z dnia </w:t>
      </w:r>
      <w:r w:rsidRPr="006E3F6D">
        <w:rPr>
          <w:rFonts w:ascii="Arial" w:hAnsi="Arial" w:cs="Arial"/>
          <w:b/>
          <w:bCs/>
          <w:color w:val="000000"/>
          <w:lang w:eastAsia="x-none"/>
        </w:rPr>
        <w:t>6 czerwca 2025</w:t>
      </w:r>
      <w:r w:rsidRPr="006E3F6D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6E3F6D">
        <w:rPr>
          <w:rFonts w:ascii="Arial" w:hAnsi="Arial" w:cs="Arial"/>
          <w:b/>
          <w:bCs/>
          <w:lang w:eastAsia="x-none"/>
        </w:rPr>
        <w:t xml:space="preserve"> </w:t>
      </w:r>
      <w:r w:rsidRPr="006E3F6D">
        <w:rPr>
          <w:rFonts w:ascii="Arial" w:hAnsi="Arial" w:cs="Arial"/>
          <w:b/>
          <w:bCs/>
          <w:lang w:val="x-none" w:eastAsia="x-none"/>
        </w:rPr>
        <w:br/>
      </w:r>
    </w:p>
    <w:p w14:paraId="6E534217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E3F6D">
        <w:rPr>
          <w:rFonts w:ascii="Arial" w:hAnsi="Arial" w:cs="Arial"/>
          <w:b/>
          <w:color w:val="000000"/>
          <w:u w:val="single"/>
        </w:rPr>
        <w:t>w sprawie wyrażenia opinii o sprawozdaniu Rady Nadzorczej o wynagrodzeniach Członków Zarządu i Rady Nadzorczej Spółki za rok obrotowy 2024.</w:t>
      </w:r>
    </w:p>
    <w:p w14:paraId="0B1B6F1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3682374D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Działając na podstawie art. 395 § 2</w:t>
      </w:r>
      <w:r w:rsidRPr="006E3F6D">
        <w:rPr>
          <w:rFonts w:ascii="Arial" w:hAnsi="Arial" w:cs="Arial"/>
          <w:color w:val="000000"/>
          <w:vertAlign w:val="superscript"/>
        </w:rPr>
        <w:t>1</w:t>
      </w:r>
      <w:r w:rsidRPr="006E3F6D">
        <w:rPr>
          <w:rFonts w:ascii="Arial" w:hAnsi="Arial" w:cs="Arial"/>
          <w:color w:val="000000"/>
        </w:rPr>
        <w:t xml:space="preserve"> Kodeksu spółek handlowych, uchwala się, co następuje:</w:t>
      </w:r>
    </w:p>
    <w:p w14:paraId="3C904C4E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b/>
          <w:bCs/>
          <w:color w:val="000000"/>
        </w:rPr>
        <w:t>§ 1.</w:t>
      </w:r>
    </w:p>
    <w:p w14:paraId="06CC232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Wyraża się pozytywną opinię o sprawozdaniu Rady Nadzorczej o wynagrodzeniach Członków Zarządu i Rady Nadzorczej Spółki za rok obrotowy 2024 przy uwzględnieniu dokonanej przez biegłego rewidenta oceny tego sprawozdania w zakresie określonym prawem.</w:t>
      </w:r>
    </w:p>
    <w:p w14:paraId="606E633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eastAsia="Arial Unicode MS" w:hAnsi="Arial" w:cs="Arial"/>
          <w:kern w:val="3"/>
        </w:rPr>
        <w:t xml:space="preserve"> </w:t>
      </w:r>
      <w:r w:rsidRPr="006E3F6D">
        <w:rPr>
          <w:rFonts w:ascii="Arial" w:hAnsi="Arial" w:cs="Arial"/>
          <w:b/>
          <w:bCs/>
          <w:color w:val="000000"/>
        </w:rPr>
        <w:t>§ 2.</w:t>
      </w:r>
    </w:p>
    <w:p w14:paraId="79842D2B" w14:textId="4EBB3B77" w:rsidR="006E3F6D" w:rsidRPr="006E3F6D" w:rsidRDefault="006E3F6D" w:rsidP="002A72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powzięcia.</w:t>
      </w:r>
      <w:bookmarkEnd w:id="21"/>
    </w:p>
    <w:p w14:paraId="5EC5D6CF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eastAsia="Arial Unicode MS" w:hAnsi="Arial" w:cs="Arial"/>
          <w:b/>
          <w:kern w:val="3"/>
        </w:rPr>
      </w:pPr>
      <w:r w:rsidRPr="006E3F6D">
        <w:rPr>
          <w:rFonts w:ascii="Arial" w:hAnsi="Arial" w:cs="Arial"/>
          <w:color w:val="000000"/>
        </w:rPr>
        <w:pict w14:anchorId="37E7EFC2">
          <v:rect id="_x0000_i4023" style="width:0;height:1.5pt" o:hralign="center" o:hrstd="t" o:hr="t" fillcolor="#a28d68" stroked="f"/>
        </w:pict>
      </w:r>
      <w:bookmarkStart w:id="23" w:name="_Hlk75780960"/>
      <w:bookmarkEnd w:id="23"/>
    </w:p>
    <w:p w14:paraId="66CEBDB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iCs/>
          <w:kern w:val="3"/>
        </w:rPr>
      </w:pPr>
    </w:p>
    <w:p w14:paraId="2450A1EC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eastAsia="Arial Unicode MS" w:hAnsi="Arial" w:cs="Arial"/>
          <w:b/>
          <w:kern w:val="3"/>
        </w:rPr>
        <w:t>Uchwała nr 19</w:t>
      </w:r>
      <w:r w:rsidRPr="006E3F6D">
        <w:rPr>
          <w:rFonts w:ascii="Arial" w:eastAsia="Arial Unicode MS" w:hAnsi="Arial" w:cs="Arial"/>
          <w:b/>
          <w:kern w:val="3"/>
        </w:rPr>
        <w:br/>
      </w:r>
      <w:r w:rsidRPr="006E3F6D">
        <w:rPr>
          <w:rFonts w:ascii="Arial" w:hAnsi="Arial" w:cs="Arial"/>
          <w:b/>
          <w:bCs/>
          <w:color w:val="000000"/>
        </w:rPr>
        <w:t>Zwyczajnego Walnego Zgromadzenia</w:t>
      </w:r>
    </w:p>
    <w:p w14:paraId="4460940E" w14:textId="77777777" w:rsidR="006E3F6D" w:rsidRPr="006E3F6D" w:rsidRDefault="006E3F6D" w:rsidP="002A723E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lang w:eastAsia="x-none"/>
        </w:rPr>
      </w:pPr>
      <w:r w:rsidRPr="006E3F6D">
        <w:rPr>
          <w:rFonts w:ascii="Arial" w:hAnsi="Arial" w:cs="Arial"/>
          <w:b/>
          <w:bCs/>
          <w:lang w:val="x-none" w:eastAsia="x-none"/>
        </w:rPr>
        <w:t xml:space="preserve">SEKO Spółka Akcyjna </w:t>
      </w:r>
      <w:r w:rsidRPr="006E3F6D">
        <w:rPr>
          <w:rFonts w:ascii="Arial" w:hAnsi="Arial" w:cs="Arial"/>
          <w:b/>
          <w:color w:val="000000"/>
          <w:lang w:val="x-none" w:eastAsia="x-none"/>
        </w:rPr>
        <w:t>w Chojnicach</w:t>
      </w:r>
    </w:p>
    <w:p w14:paraId="481CB534" w14:textId="77777777" w:rsidR="006E3F6D" w:rsidRPr="006E3F6D" w:rsidRDefault="006E3F6D" w:rsidP="002A723E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u w:val="single"/>
          <w:lang w:eastAsia="x-none"/>
        </w:rPr>
      </w:pPr>
      <w:r w:rsidRPr="006E3F6D">
        <w:rPr>
          <w:rFonts w:ascii="Arial" w:hAnsi="Arial" w:cs="Arial"/>
          <w:b/>
          <w:bCs/>
          <w:lang w:val="x-none" w:eastAsia="x-none"/>
        </w:rPr>
        <w:t xml:space="preserve">z dnia </w:t>
      </w:r>
      <w:r w:rsidRPr="006E3F6D">
        <w:rPr>
          <w:rFonts w:ascii="Arial" w:hAnsi="Arial" w:cs="Arial"/>
          <w:b/>
          <w:bCs/>
          <w:color w:val="000000"/>
          <w:lang w:eastAsia="x-none"/>
        </w:rPr>
        <w:t>6 czerwca 2025</w:t>
      </w:r>
      <w:r w:rsidRPr="006E3F6D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6E3F6D">
        <w:rPr>
          <w:rFonts w:ascii="Arial" w:hAnsi="Arial" w:cs="Arial"/>
          <w:b/>
          <w:bCs/>
          <w:lang w:eastAsia="x-none"/>
        </w:rPr>
        <w:t xml:space="preserve"> </w:t>
      </w:r>
      <w:r w:rsidRPr="006E3F6D">
        <w:rPr>
          <w:rFonts w:ascii="Arial" w:hAnsi="Arial" w:cs="Arial"/>
          <w:b/>
          <w:bCs/>
          <w:lang w:val="x-none" w:eastAsia="x-none"/>
        </w:rPr>
        <w:br/>
      </w:r>
    </w:p>
    <w:p w14:paraId="106056BF" w14:textId="77777777" w:rsidR="006E3F6D" w:rsidRPr="006E3F6D" w:rsidRDefault="006E3F6D" w:rsidP="006E3F6D">
      <w:pPr>
        <w:widowControl w:val="0"/>
        <w:suppressAutoHyphens/>
        <w:autoSpaceDN w:val="0"/>
        <w:spacing w:after="0"/>
        <w:textAlignment w:val="baseline"/>
        <w:rPr>
          <w:rFonts w:ascii="Arial" w:eastAsia="Arial Unicode MS" w:hAnsi="Arial" w:cs="Arial"/>
          <w:b/>
          <w:color w:val="000000"/>
          <w:kern w:val="3"/>
          <w:u w:val="single"/>
        </w:rPr>
      </w:pPr>
      <w:r w:rsidRPr="006E3F6D">
        <w:rPr>
          <w:rFonts w:ascii="Arial" w:eastAsia="Arial Unicode MS" w:hAnsi="Arial" w:cs="Arial"/>
          <w:b/>
          <w:color w:val="000000"/>
          <w:kern w:val="3"/>
          <w:u w:val="single"/>
        </w:rPr>
        <w:t>w sprawie zmiany Statutu Spółki.</w:t>
      </w:r>
    </w:p>
    <w:p w14:paraId="5AECA278" w14:textId="77777777" w:rsidR="006E3F6D" w:rsidRPr="006E3F6D" w:rsidRDefault="006E3F6D" w:rsidP="006E3F6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4321C19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 xml:space="preserve">Działając na podstawie art. 430 § 1 </w:t>
      </w:r>
      <w:r w:rsidRPr="006E3F6D">
        <w:rPr>
          <w:rFonts w:ascii="Arial" w:hAnsi="Arial" w:cs="Arial"/>
          <w:bCs/>
          <w:color w:val="000000"/>
        </w:rPr>
        <w:t>Kodeksu spółek handlowych w zw. z</w:t>
      </w:r>
      <w:r w:rsidRPr="006E3F6D">
        <w:rPr>
          <w:rFonts w:ascii="Arial" w:hAnsi="Arial" w:cs="Arial"/>
          <w:color w:val="000000"/>
        </w:rPr>
        <w:t xml:space="preserve"> § 12 ust. 1 lit. b) Statutu Spółki, </w:t>
      </w:r>
      <w:r w:rsidRPr="006E3F6D">
        <w:rPr>
          <w:rFonts w:ascii="Arial" w:hAnsi="Arial" w:cs="Arial"/>
          <w:bCs/>
          <w:color w:val="000000"/>
        </w:rPr>
        <w:t>uchwala się, co następuje:</w:t>
      </w:r>
    </w:p>
    <w:p w14:paraId="010BA7B4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6E3F6D">
        <w:rPr>
          <w:rFonts w:ascii="Arial" w:hAnsi="Arial" w:cs="Arial"/>
          <w:b/>
          <w:color w:val="000000"/>
        </w:rPr>
        <w:t>§ 1.</w:t>
      </w:r>
    </w:p>
    <w:p w14:paraId="372D5791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6E3F6D">
        <w:rPr>
          <w:rFonts w:ascii="Arial" w:hAnsi="Arial" w:cs="Arial"/>
          <w:bCs/>
          <w:color w:val="000000"/>
        </w:rPr>
        <w:t>§ 5 ust. 1 Statutu Spółki otrzymuje następującą treść:</w:t>
      </w:r>
    </w:p>
    <w:p w14:paraId="618531D6" w14:textId="77777777" w:rsidR="006E3F6D" w:rsidRPr="006E3F6D" w:rsidRDefault="006E3F6D" w:rsidP="006E3F6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6E3F6D">
        <w:rPr>
          <w:rFonts w:ascii="Arial" w:hAnsi="Arial" w:cs="Arial"/>
          <w:bCs/>
          <w:iCs/>
          <w:color w:val="000000"/>
        </w:rPr>
        <w:t>„</w:t>
      </w:r>
      <w:r w:rsidRPr="006E3F6D">
        <w:rPr>
          <w:rFonts w:ascii="Arial" w:hAnsi="Arial" w:cs="Arial"/>
          <w:bCs/>
          <w:i/>
          <w:color w:val="000000"/>
        </w:rPr>
        <w:t>1. Przedmiotem działalności Spółki jest:</w:t>
      </w:r>
    </w:p>
    <w:p w14:paraId="4DD5D414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przetwarzanie i konserwowanie ryb, skorupiaków i mięczaków (PKD 10.20.Z);</w:t>
      </w:r>
    </w:p>
    <w:p w14:paraId="1F35EE57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wytwarzanie gotowych posiłków i dań (PKD 10.85.Z);</w:t>
      </w:r>
    </w:p>
    <w:p w14:paraId="730548BC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rybołówstwo w wodach śródlądowych (PKD 03.12.Z);</w:t>
      </w:r>
    </w:p>
    <w:p w14:paraId="2CC438ED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rybołówstwo w wodach morskich (PKD 03.11.Z);</w:t>
      </w:r>
    </w:p>
    <w:p w14:paraId="7EC8B3D6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akwakultura (PKD 03.2);</w:t>
      </w:r>
    </w:p>
    <w:p w14:paraId="74A80D7A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restauracje (PKD 56.11.Z);</w:t>
      </w:r>
    </w:p>
    <w:p w14:paraId="6E1A0185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regularne przygotowywanie i dostarczanie żywności dla odbiorców zewnętrznych (</w:t>
      </w:r>
      <w:proofErr w:type="spellStart"/>
      <w:r w:rsidRPr="006E3F6D">
        <w:rPr>
          <w:rFonts w:ascii="Arial" w:hAnsi="Arial" w:cs="Arial"/>
          <w:bCs/>
          <w:i/>
          <w:color w:val="000000"/>
          <w:lang w:eastAsia="en-US"/>
        </w:rPr>
        <w:t>katering</w:t>
      </w:r>
      <w:proofErr w:type="spellEnd"/>
      <w:r w:rsidRPr="006E3F6D">
        <w:rPr>
          <w:rFonts w:ascii="Arial" w:hAnsi="Arial" w:cs="Arial"/>
          <w:bCs/>
          <w:i/>
          <w:color w:val="000000"/>
          <w:lang w:eastAsia="en-US"/>
        </w:rPr>
        <w:t xml:space="preserve"> </w:t>
      </w:r>
      <w:r w:rsidRPr="006E3F6D">
        <w:rPr>
          <w:rFonts w:ascii="Arial" w:hAnsi="Arial" w:cs="Arial"/>
          <w:bCs/>
          <w:i/>
          <w:color w:val="000000"/>
          <w:lang w:eastAsia="en-US"/>
        </w:rPr>
        <w:lastRenderedPageBreak/>
        <w:t>regularny) i pozostała gastronomiczna działalność usługowa (PKD 56.22.Z);</w:t>
      </w:r>
    </w:p>
    <w:p w14:paraId="76B9436C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okazjonalne przygotowywanie i dostarczanie żywności dla odbiorców zewnętrznych (</w:t>
      </w:r>
      <w:proofErr w:type="spellStart"/>
      <w:r w:rsidRPr="006E3F6D">
        <w:rPr>
          <w:rFonts w:ascii="Arial" w:hAnsi="Arial" w:cs="Arial"/>
          <w:bCs/>
          <w:i/>
          <w:color w:val="000000"/>
          <w:lang w:eastAsia="en-US"/>
        </w:rPr>
        <w:t>katering</w:t>
      </w:r>
      <w:proofErr w:type="spellEnd"/>
      <w:r w:rsidRPr="006E3F6D">
        <w:rPr>
          <w:rFonts w:ascii="Arial" w:hAnsi="Arial" w:cs="Arial"/>
          <w:bCs/>
          <w:i/>
          <w:color w:val="000000"/>
          <w:lang w:eastAsia="en-US"/>
        </w:rPr>
        <w:t xml:space="preserve"> okazjonalny) (PKD 56.21.Z);</w:t>
      </w:r>
    </w:p>
    <w:p w14:paraId="3C5C8D08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pozostałe przetwarzanie i konserwowanie owoców i warzyw (PKD 10.39.Z);</w:t>
      </w:r>
    </w:p>
    <w:p w14:paraId="459B3D0E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hurtowa owoców i warzyw (PKD 46.31.Z);</w:t>
      </w:r>
    </w:p>
    <w:p w14:paraId="6F82110F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hurtowa mięsa i wyrobów z mięsa oraz ryb i wyrobów z ryb (PKD 46.32.Z);</w:t>
      </w:r>
    </w:p>
    <w:p w14:paraId="6BD55785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hurtowa mleka, wyrobów mleczarskich, jaj, olejów i tłuszczów jadalnych (PKD 46.33.Z);</w:t>
      </w:r>
    </w:p>
    <w:p w14:paraId="728B78E2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hurtowa pozostałej żywności (PKD 46.38.Z);</w:t>
      </w:r>
    </w:p>
    <w:p w14:paraId="6BA961C5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hurtowa niewyspecjalizowana żywności, napojów i wyrobów tytoniowych (PKD 46.39.Z);</w:t>
      </w:r>
    </w:p>
    <w:p w14:paraId="5C18C384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detaliczna owoców i warzyw (PKD 47.21.Z);</w:t>
      </w:r>
    </w:p>
    <w:p w14:paraId="3D119005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detaliczna mięsa i wyrobów z mięsa (PKD 47.22.Z);</w:t>
      </w:r>
    </w:p>
    <w:p w14:paraId="65CEED53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detaliczna ryb, skorupiaków i mięczaków (PKD 47.23.Z);</w:t>
      </w:r>
    </w:p>
    <w:p w14:paraId="4E737D5E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detaliczna niewyspecjalizowana z przewagą żywności, napojów lub wyrobów tytoniowych (PKD 47.11.Z);</w:t>
      </w:r>
    </w:p>
    <w:p w14:paraId="3F9D4E6C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pozostała finansowa działalność usługowa, z wyłączeniem ubezpieczeń i funduszy emerytalnych, gdzie indziej niesklasyfikowana (PKD 64.99.Z);</w:t>
      </w:r>
    </w:p>
    <w:p w14:paraId="10D665D2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działalność spółek holdingowych (PKD 64.21.Z);</w:t>
      </w:r>
    </w:p>
    <w:p w14:paraId="0C0CE1F0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reklama (PKD 73.1);</w:t>
      </w:r>
    </w:p>
    <w:p w14:paraId="654473F3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działalność związana z organizacją targów, wystaw i kongresów (PKD 82.30.Z);</w:t>
      </w:r>
    </w:p>
    <w:p w14:paraId="0E212139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działalność świadczona przez agencje inkasa i biura kredytowe (PKD 82.91.Z);</w:t>
      </w:r>
    </w:p>
    <w:p w14:paraId="2804496C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działalność biur głównych (PKD 70.10.A);</w:t>
      </w:r>
    </w:p>
    <w:p w14:paraId="4781732D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doradztwo w zakresie prowadzenia działalności gospodarczej i pozostałe doradztwo w zakresie zarządzania (PKD 70.20.Z);</w:t>
      </w:r>
    </w:p>
    <w:p w14:paraId="4C2C4F00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detaliczna paliw do pojazdów silnikowych (PKD 47.30.Z);</w:t>
      </w:r>
    </w:p>
    <w:p w14:paraId="5ADFA20B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działalność agentów zajmujących się sprzedażą hurtową paliw, rud, metali i chemikaliów przemysłowych (PKD 46.12.Z);</w:t>
      </w:r>
    </w:p>
    <w:p w14:paraId="5058612D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działalność rachunkowo-księgowa (PKD 69.20.A);</w:t>
      </w:r>
    </w:p>
    <w:p w14:paraId="6994EBBD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doradztwo podatkowe (PKD 69.20.B);</w:t>
      </w:r>
    </w:p>
    <w:p w14:paraId="11249D2F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hurtowa napojów alkoholowych (PKD 46.34.A);</w:t>
      </w:r>
    </w:p>
    <w:p w14:paraId="44AEE0A7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hurtowa napojów bezalkoholowych (PKD 46.34.B);</w:t>
      </w:r>
    </w:p>
    <w:p w14:paraId="03ED3293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pozostała sprzedaż detaliczna niewyspecjalizowana (PKD 47.12.Z);</w:t>
      </w:r>
    </w:p>
    <w:p w14:paraId="3DB9E4F4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sprzedaż detaliczna napojów alkoholowych i bezalkoholowych (PKD 47.25.Z);</w:t>
      </w:r>
    </w:p>
    <w:p w14:paraId="1F913D48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wynajem i dzierżawa pojazdów silnikowych (PKD 77.1);</w:t>
      </w:r>
    </w:p>
    <w:p w14:paraId="21E8C86D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pozostałe badania i analizy techniczne (PKD 71.20.C);</w:t>
      </w:r>
    </w:p>
    <w:p w14:paraId="7A5DCC32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wytwarzanie energii elektrycznej ze źródeł nieodnawialnych (PKD 35.11.Z);</w:t>
      </w:r>
    </w:p>
    <w:p w14:paraId="7B6F88C1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energetyka słoneczna (PKD 35.12.B);</w:t>
      </w:r>
    </w:p>
    <w:p w14:paraId="00DE5837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handel energią elektryczną (PKD 35.15.Z);</w:t>
      </w:r>
    </w:p>
    <w:p w14:paraId="6CEAF272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wynajem i zarządzanie nieruchomościami własnymi lub dzierżawionymi (PKD 68.20.Z);</w:t>
      </w:r>
    </w:p>
    <w:p w14:paraId="0C63EFA9" w14:textId="77777777" w:rsidR="006E3F6D" w:rsidRPr="006E3F6D" w:rsidRDefault="006E3F6D" w:rsidP="006E3F6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hAnsi="Arial" w:cs="Arial"/>
          <w:bCs/>
          <w:i/>
          <w:color w:val="000000"/>
          <w:lang w:eastAsia="en-US"/>
        </w:rPr>
      </w:pPr>
      <w:r w:rsidRPr="006E3F6D">
        <w:rPr>
          <w:rFonts w:ascii="Arial" w:hAnsi="Arial" w:cs="Arial"/>
          <w:bCs/>
          <w:i/>
          <w:color w:val="000000"/>
          <w:lang w:eastAsia="en-US"/>
        </w:rPr>
        <w:t>wynajem i dzierżawa pozostałych maszyn, urządzeń oraz dóbr materialnych, gdzie indziej niesklasyfikowane (PKD 77.39.Z).</w:t>
      </w:r>
      <w:r w:rsidRPr="006E3F6D">
        <w:rPr>
          <w:rFonts w:ascii="Arial" w:hAnsi="Arial" w:cs="Arial"/>
          <w:bCs/>
          <w:iCs/>
          <w:color w:val="000000"/>
          <w:lang w:eastAsia="en-US"/>
        </w:rPr>
        <w:t>”.</w:t>
      </w:r>
    </w:p>
    <w:p w14:paraId="70EDE927" w14:textId="77777777" w:rsidR="006E3F6D" w:rsidRPr="006E3F6D" w:rsidRDefault="006E3F6D" w:rsidP="006E3F6D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</w:rPr>
      </w:pPr>
      <w:r w:rsidRPr="006E3F6D">
        <w:rPr>
          <w:rFonts w:ascii="Arial" w:hAnsi="Arial" w:cs="Arial"/>
          <w:b/>
          <w:bCs/>
        </w:rPr>
        <w:t>§ 2.</w:t>
      </w:r>
    </w:p>
    <w:p w14:paraId="707CC7A9" w14:textId="49EA36BF" w:rsidR="006E3F6D" w:rsidRPr="006E3F6D" w:rsidRDefault="006E3F6D" w:rsidP="002A723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t>Uchwała wchodzi w życie z dniem dokonania wpisu zmian w KRS.</w:t>
      </w:r>
    </w:p>
    <w:p w14:paraId="14B0D589" w14:textId="7E049D78" w:rsidR="00884A6E" w:rsidRPr="00884A6E" w:rsidRDefault="006E3F6D" w:rsidP="006E3F6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6E3F6D">
        <w:rPr>
          <w:rFonts w:ascii="Arial" w:hAnsi="Arial" w:cs="Arial"/>
          <w:color w:val="000000"/>
        </w:rPr>
        <w:pict w14:anchorId="57E5A4F1">
          <v:rect id="_x0000_i4024" style="width:0;height:1.5pt" o:hralign="center" o:bullet="t" o:hrstd="t" o:hr="t" fillcolor="#a28d68" stroked="f"/>
        </w:pict>
      </w:r>
    </w:p>
    <w:p w14:paraId="71A27F7D" w14:textId="77777777" w:rsidR="00FE2392" w:rsidRDefault="00FE2392" w:rsidP="00EF5B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87793E1" w14:textId="44E4D35F" w:rsidR="006001B6" w:rsidRPr="003175D2" w:rsidRDefault="006001B6" w:rsidP="00EF5B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  <w:u w:val="single"/>
        </w:rPr>
        <w:t>Załączniki</w:t>
      </w:r>
      <w:r w:rsidR="00E46766">
        <w:rPr>
          <w:rFonts w:ascii="Arial" w:hAnsi="Arial" w:cs="Arial"/>
          <w:b/>
          <w:bCs/>
          <w:color w:val="000000"/>
          <w:u w:val="single"/>
        </w:rPr>
        <w:t xml:space="preserve"> do zawiadomienia o udzieleniu pełnomocnictwa</w:t>
      </w:r>
      <w:r w:rsidRPr="003175D2">
        <w:rPr>
          <w:rFonts w:ascii="Arial" w:hAnsi="Arial" w:cs="Arial"/>
          <w:b/>
          <w:bCs/>
          <w:color w:val="000000"/>
        </w:rPr>
        <w:t>:</w:t>
      </w:r>
    </w:p>
    <w:p w14:paraId="5E70DF06" w14:textId="77777777" w:rsidR="006001B6" w:rsidRPr="003175D2" w:rsidRDefault="006001B6" w:rsidP="008B47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Skan niniejszego formularza podpisany przez Akcjonariusza;</w:t>
      </w:r>
    </w:p>
    <w:p w14:paraId="2B28E38A" w14:textId="129410D9" w:rsidR="006001B6" w:rsidRPr="003175D2" w:rsidRDefault="006001B6" w:rsidP="008B47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 xml:space="preserve">Skan imiennego zaświadczenia o prawie uczestnictwa w </w:t>
      </w:r>
      <w:r w:rsidR="009A2DB8">
        <w:rPr>
          <w:rFonts w:ascii="Arial" w:hAnsi="Arial" w:cs="Arial"/>
          <w:color w:val="000000"/>
        </w:rPr>
        <w:t>W</w:t>
      </w:r>
      <w:r w:rsidRPr="003175D2">
        <w:rPr>
          <w:rFonts w:ascii="Arial" w:hAnsi="Arial" w:cs="Arial"/>
          <w:color w:val="000000"/>
        </w:rPr>
        <w:t xml:space="preserve">alnym </w:t>
      </w:r>
      <w:r w:rsidR="009A2DB8">
        <w:rPr>
          <w:rFonts w:ascii="Arial" w:hAnsi="Arial" w:cs="Arial"/>
          <w:color w:val="000000"/>
        </w:rPr>
        <w:t>Z</w:t>
      </w:r>
      <w:r w:rsidRPr="003175D2">
        <w:rPr>
          <w:rFonts w:ascii="Arial" w:hAnsi="Arial" w:cs="Arial"/>
          <w:color w:val="000000"/>
        </w:rPr>
        <w:t>gromadzeniu wystawiony Akcjonariuszowi przez podmiot prowadzący rachunek papierów wartościowych Akcjonariusza;</w:t>
      </w:r>
    </w:p>
    <w:p w14:paraId="5AADF05C" w14:textId="77777777" w:rsidR="006001B6" w:rsidRPr="003175D2" w:rsidRDefault="006001B6" w:rsidP="008B47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Skan dokumentu tożsamości Akcjonariusza – osoby fizycznej oraz Pełnomocnika – osoby fizycznej odpowiednio;</w:t>
      </w:r>
    </w:p>
    <w:p w14:paraId="5DEAE159" w14:textId="77777777" w:rsidR="006001B6" w:rsidRPr="003175D2" w:rsidRDefault="006001B6" w:rsidP="008B47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 xml:space="preserve">Skan aktualnego odpisu z właściwego rejestru, z którego jednoznacznie wynika sposób reprezentacji Akcjonariusza – osoby prawnej oraz Pełnomocnika – osoby prawnej odpowiednio, oraz </w:t>
      </w:r>
      <w:r w:rsidRPr="003175D2">
        <w:rPr>
          <w:rFonts w:ascii="Arial" w:hAnsi="Arial" w:cs="Arial"/>
          <w:color w:val="000000"/>
        </w:rPr>
        <w:lastRenderedPageBreak/>
        <w:t>który jednoznacznie wskazuje osoby uprawnione do reprezentowania tego Akcjonariusza lub Pełnomocnika.</w:t>
      </w:r>
    </w:p>
    <w:p w14:paraId="16D3EAB4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ADFA6EC" w14:textId="77777777" w:rsidR="006001B6" w:rsidRPr="003175D2" w:rsidRDefault="006001B6" w:rsidP="00E143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Dokumenty powyższe powinny zostać zeskanowane w formacie PDF oraz powinny być w</w:t>
      </w:r>
      <w:r w:rsidR="00EF5BF3">
        <w:rPr>
          <w:rFonts w:ascii="Arial" w:hAnsi="Arial" w:cs="Arial"/>
          <w:b/>
          <w:bCs/>
          <w:color w:val="000000"/>
        </w:rPr>
        <w:t> </w:t>
      </w:r>
      <w:r w:rsidRPr="003175D2">
        <w:rPr>
          <w:rFonts w:ascii="Arial" w:hAnsi="Arial" w:cs="Arial"/>
          <w:b/>
          <w:bCs/>
          <w:color w:val="000000"/>
        </w:rPr>
        <w:t>sposób oczywisty czytelne oraz należycie opisane w nazwie pliku.</w:t>
      </w:r>
    </w:p>
    <w:p w14:paraId="51139A07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808E6C4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889E072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C7436FA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16DEC31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 xml:space="preserve">Czytelny podpis </w:t>
      </w:r>
      <w:r w:rsidRPr="003175D2">
        <w:rPr>
          <w:rFonts w:ascii="Arial" w:hAnsi="Arial" w:cs="Arial"/>
          <w:b/>
          <w:color w:val="000000"/>
        </w:rPr>
        <w:t>Akcjonariusza:</w:t>
      </w:r>
      <w:r w:rsidRPr="003175D2">
        <w:rPr>
          <w:rFonts w:ascii="Arial" w:hAnsi="Arial" w:cs="Arial"/>
          <w:color w:val="000000"/>
        </w:rPr>
        <w:t xml:space="preserve"> __________________________    </w:t>
      </w:r>
      <w:r w:rsidRPr="003175D2">
        <w:rPr>
          <w:rFonts w:ascii="Arial" w:hAnsi="Arial" w:cs="Arial"/>
          <w:b/>
          <w:bCs/>
          <w:color w:val="000000"/>
        </w:rPr>
        <w:t>Data</w:t>
      </w:r>
      <w:r w:rsidRPr="003175D2">
        <w:rPr>
          <w:rFonts w:ascii="Arial" w:hAnsi="Arial" w:cs="Arial"/>
          <w:color w:val="000000"/>
        </w:rPr>
        <w:t xml:space="preserve">:_________________ </w:t>
      </w:r>
    </w:p>
    <w:p w14:paraId="710ABF55" w14:textId="77777777" w:rsidR="00F51B6D" w:rsidRPr="003175D2" w:rsidRDefault="00F51B6D" w:rsidP="0040767A">
      <w:pPr>
        <w:spacing w:after="0"/>
        <w:rPr>
          <w:rFonts w:ascii="Arial" w:hAnsi="Arial" w:cs="Arial"/>
        </w:rPr>
      </w:pPr>
    </w:p>
    <w:sectPr w:rsidR="00F51B6D" w:rsidRPr="003175D2" w:rsidSect="00D92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3" w:h="16840"/>
      <w:pgMar w:top="451" w:right="1261" w:bottom="346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13581" w14:textId="77777777" w:rsidR="008A39AF" w:rsidRDefault="008A39AF">
      <w:pPr>
        <w:spacing w:after="0" w:line="240" w:lineRule="auto"/>
      </w:pPr>
      <w:r>
        <w:separator/>
      </w:r>
    </w:p>
  </w:endnote>
  <w:endnote w:type="continuationSeparator" w:id="0">
    <w:p w14:paraId="13692DC1" w14:textId="77777777" w:rsidR="008A39AF" w:rsidRDefault="008A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AF80" w14:textId="77777777" w:rsidR="00450431" w:rsidRDefault="00450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4FBF" w14:textId="77777777" w:rsidR="004D3F84" w:rsidRDefault="004D3F8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514">
      <w:rPr>
        <w:noProof/>
      </w:rPr>
      <w:t>11</w:t>
    </w:r>
    <w:r>
      <w:fldChar w:fldCharType="end"/>
    </w:r>
  </w:p>
  <w:p w14:paraId="0ECC3CF0" w14:textId="77777777" w:rsidR="00B21BD5" w:rsidRDefault="00B21B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41D7" w14:textId="77777777" w:rsidR="00450431" w:rsidRDefault="00450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943E" w14:textId="77777777" w:rsidR="008A39AF" w:rsidRDefault="008A39AF">
      <w:pPr>
        <w:spacing w:after="0" w:line="240" w:lineRule="auto"/>
      </w:pPr>
      <w:r>
        <w:separator/>
      </w:r>
    </w:p>
  </w:footnote>
  <w:footnote w:type="continuationSeparator" w:id="0">
    <w:p w14:paraId="505EEE80" w14:textId="77777777" w:rsidR="008A39AF" w:rsidRDefault="008A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48F9" w14:textId="77777777" w:rsidR="00450431" w:rsidRDefault="00450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262E" w14:textId="73CEF170" w:rsidR="00B21BD5" w:rsidRPr="00F0510A" w:rsidRDefault="00B21BD5" w:rsidP="00A66A0F">
    <w:pPr>
      <w:widowControl w:val="0"/>
      <w:autoSpaceDE w:val="0"/>
      <w:autoSpaceDN w:val="0"/>
      <w:adjustRightInd w:val="0"/>
      <w:spacing w:after="0" w:line="346" w:lineRule="exact"/>
      <w:jc w:val="right"/>
      <w:rPr>
        <w:rFonts w:ascii="Arial" w:hAnsi="Arial" w:cs="Arial"/>
        <w:color w:val="000000"/>
        <w:sz w:val="18"/>
        <w:szCs w:val="18"/>
      </w:rPr>
    </w:pPr>
    <w:r w:rsidRPr="00F0510A">
      <w:rPr>
        <w:rFonts w:ascii="Arial" w:hAnsi="Arial" w:cs="Arial"/>
        <w:i/>
        <w:iCs/>
        <w:color w:val="000000"/>
        <w:sz w:val="18"/>
        <w:szCs w:val="18"/>
        <w:u w:val="single"/>
      </w:rPr>
      <w:t>Formularz wzoru pełnomocnictwa do uczestnicze</w:t>
    </w:r>
    <w:r w:rsidR="00E1395F" w:rsidRPr="00F0510A">
      <w:rPr>
        <w:rFonts w:ascii="Arial" w:hAnsi="Arial" w:cs="Arial"/>
        <w:i/>
        <w:iCs/>
        <w:color w:val="000000"/>
        <w:sz w:val="18"/>
        <w:szCs w:val="18"/>
        <w:u w:val="single"/>
      </w:rPr>
      <w:t xml:space="preserve">nia w ZWZ SEKO S.A. zwołanym </w:t>
    </w:r>
    <w:r w:rsidR="00462111" w:rsidRPr="00F0510A">
      <w:rPr>
        <w:rFonts w:ascii="Arial" w:hAnsi="Arial" w:cs="Arial"/>
        <w:i/>
        <w:iCs/>
        <w:color w:val="000000"/>
        <w:sz w:val="18"/>
        <w:szCs w:val="18"/>
        <w:u w:val="single"/>
      </w:rPr>
      <w:t xml:space="preserve">na </w:t>
    </w:r>
    <w:r w:rsidR="00450431">
      <w:rPr>
        <w:rFonts w:ascii="Arial" w:hAnsi="Arial" w:cs="Arial"/>
        <w:i/>
        <w:iCs/>
        <w:color w:val="000000"/>
        <w:sz w:val="18"/>
        <w:szCs w:val="18"/>
        <w:u w:val="single"/>
      </w:rPr>
      <w:t>6 czerwca 2025</w:t>
    </w:r>
    <w:r w:rsidR="00CB39CF">
      <w:rPr>
        <w:rFonts w:ascii="Arial" w:hAnsi="Arial" w:cs="Arial"/>
        <w:i/>
        <w:iCs/>
        <w:color w:val="000000"/>
        <w:sz w:val="18"/>
        <w:szCs w:val="18"/>
        <w:u w:val="single"/>
      </w:rPr>
      <w:t xml:space="preserve"> </w:t>
    </w:r>
    <w:r w:rsidR="003D6CB8" w:rsidRPr="00F0510A">
      <w:rPr>
        <w:rFonts w:ascii="Arial" w:hAnsi="Arial" w:cs="Arial"/>
        <w:i/>
        <w:iCs/>
        <w:color w:val="000000"/>
        <w:sz w:val="18"/>
        <w:szCs w:val="18"/>
        <w:u w:val="single"/>
      </w:rPr>
      <w:t>r.</w:t>
    </w:r>
  </w:p>
  <w:p w14:paraId="7501AE1D" w14:textId="77777777" w:rsidR="00B21BD5" w:rsidRDefault="00B21B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6FE6" w14:textId="77777777" w:rsidR="00450431" w:rsidRDefault="00450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6E0"/>
    <w:multiLevelType w:val="hybridMultilevel"/>
    <w:tmpl w:val="16E4B1DA"/>
    <w:lvl w:ilvl="0" w:tplc="79E00F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26669"/>
    <w:multiLevelType w:val="hybridMultilevel"/>
    <w:tmpl w:val="3DC2C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206E3"/>
    <w:multiLevelType w:val="hybridMultilevel"/>
    <w:tmpl w:val="C1987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1512"/>
    <w:multiLevelType w:val="hybridMultilevel"/>
    <w:tmpl w:val="FD322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A5F81"/>
    <w:multiLevelType w:val="hybridMultilevel"/>
    <w:tmpl w:val="3A2E5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D2653"/>
    <w:multiLevelType w:val="hybridMultilevel"/>
    <w:tmpl w:val="EE20FD98"/>
    <w:lvl w:ilvl="0" w:tplc="6A8E2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4C43"/>
    <w:multiLevelType w:val="hybridMultilevel"/>
    <w:tmpl w:val="D2B035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236B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E921A7"/>
    <w:multiLevelType w:val="hybridMultilevel"/>
    <w:tmpl w:val="665C4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332416"/>
    <w:multiLevelType w:val="hybridMultilevel"/>
    <w:tmpl w:val="18C23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601515"/>
    <w:multiLevelType w:val="hybridMultilevel"/>
    <w:tmpl w:val="F528B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C7D46"/>
    <w:multiLevelType w:val="hybridMultilevel"/>
    <w:tmpl w:val="82661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5EB"/>
    <w:multiLevelType w:val="hybridMultilevel"/>
    <w:tmpl w:val="B35C64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55AFB70">
      <w:start w:val="1"/>
      <w:numFmt w:val="decimal"/>
      <w:lvlText w:val="%3."/>
      <w:lvlJc w:val="left"/>
      <w:pPr>
        <w:ind w:left="2026" w:hanging="40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3D5A"/>
    <w:multiLevelType w:val="hybridMultilevel"/>
    <w:tmpl w:val="A8AC4E48"/>
    <w:lvl w:ilvl="0" w:tplc="DDB89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1D93"/>
    <w:multiLevelType w:val="hybridMultilevel"/>
    <w:tmpl w:val="37F89DC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432F3"/>
    <w:multiLevelType w:val="hybridMultilevel"/>
    <w:tmpl w:val="9B6C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A54C1"/>
    <w:multiLevelType w:val="hybridMultilevel"/>
    <w:tmpl w:val="5734B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696739"/>
    <w:multiLevelType w:val="hybridMultilevel"/>
    <w:tmpl w:val="69509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55AFB70">
      <w:start w:val="1"/>
      <w:numFmt w:val="decimal"/>
      <w:lvlText w:val="%3."/>
      <w:lvlJc w:val="left"/>
      <w:pPr>
        <w:ind w:left="2026" w:hanging="40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AB4D9F"/>
    <w:multiLevelType w:val="hybridMultilevel"/>
    <w:tmpl w:val="3C7CD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55AFB70">
      <w:start w:val="1"/>
      <w:numFmt w:val="decimal"/>
      <w:lvlText w:val="%3."/>
      <w:lvlJc w:val="left"/>
      <w:pPr>
        <w:ind w:left="2026" w:hanging="40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5C3BDF"/>
    <w:multiLevelType w:val="hybridMultilevel"/>
    <w:tmpl w:val="C2DAB28A"/>
    <w:lvl w:ilvl="0" w:tplc="2FBCA4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718872">
    <w:abstractNumId w:val="7"/>
  </w:num>
  <w:num w:numId="2" w16cid:durableId="219901567">
    <w:abstractNumId w:val="1"/>
  </w:num>
  <w:num w:numId="3" w16cid:durableId="1513764361">
    <w:abstractNumId w:val="8"/>
  </w:num>
  <w:num w:numId="4" w16cid:durableId="1548183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6873228">
    <w:abstractNumId w:val="14"/>
  </w:num>
  <w:num w:numId="6" w16cid:durableId="1856113366">
    <w:abstractNumId w:val="0"/>
  </w:num>
  <w:num w:numId="7" w16cid:durableId="1887326122">
    <w:abstractNumId w:val="13"/>
  </w:num>
  <w:num w:numId="8" w16cid:durableId="748775665">
    <w:abstractNumId w:val="11"/>
  </w:num>
  <w:num w:numId="9" w16cid:durableId="2139254002">
    <w:abstractNumId w:val="12"/>
  </w:num>
  <w:num w:numId="10" w16cid:durableId="1833376991">
    <w:abstractNumId w:val="18"/>
  </w:num>
  <w:num w:numId="11" w16cid:durableId="1321884655">
    <w:abstractNumId w:val="19"/>
  </w:num>
  <w:num w:numId="12" w16cid:durableId="952176646">
    <w:abstractNumId w:val="5"/>
  </w:num>
  <w:num w:numId="13" w16cid:durableId="329910734">
    <w:abstractNumId w:val="9"/>
  </w:num>
  <w:num w:numId="14" w16cid:durableId="1734936365">
    <w:abstractNumId w:val="4"/>
  </w:num>
  <w:num w:numId="15" w16cid:durableId="121850616">
    <w:abstractNumId w:val="16"/>
  </w:num>
  <w:num w:numId="16" w16cid:durableId="1653875827">
    <w:abstractNumId w:val="17"/>
  </w:num>
  <w:num w:numId="17" w16cid:durableId="1415055047">
    <w:abstractNumId w:val="10"/>
  </w:num>
  <w:num w:numId="18" w16cid:durableId="445201263">
    <w:abstractNumId w:val="15"/>
  </w:num>
  <w:num w:numId="19" w16cid:durableId="452867195">
    <w:abstractNumId w:val="3"/>
  </w:num>
  <w:num w:numId="20" w16cid:durableId="196433971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1B6"/>
    <w:rsid w:val="00002448"/>
    <w:rsid w:val="00024138"/>
    <w:rsid w:val="000321AA"/>
    <w:rsid w:val="0004385B"/>
    <w:rsid w:val="00062CDA"/>
    <w:rsid w:val="00066573"/>
    <w:rsid w:val="000712AE"/>
    <w:rsid w:val="00075FDB"/>
    <w:rsid w:val="00085C06"/>
    <w:rsid w:val="000918B5"/>
    <w:rsid w:val="000A3AB9"/>
    <w:rsid w:val="000A679C"/>
    <w:rsid w:val="000B353F"/>
    <w:rsid w:val="000C25EB"/>
    <w:rsid w:val="000C3D2C"/>
    <w:rsid w:val="000D5A99"/>
    <w:rsid w:val="000D5ECD"/>
    <w:rsid w:val="000D7718"/>
    <w:rsid w:val="000E2283"/>
    <w:rsid w:val="000F6815"/>
    <w:rsid w:val="001117DB"/>
    <w:rsid w:val="0011509A"/>
    <w:rsid w:val="0011765E"/>
    <w:rsid w:val="00121BDF"/>
    <w:rsid w:val="00125623"/>
    <w:rsid w:val="00140555"/>
    <w:rsid w:val="00141DB7"/>
    <w:rsid w:val="00155EFC"/>
    <w:rsid w:val="0016340F"/>
    <w:rsid w:val="00166AFF"/>
    <w:rsid w:val="00167340"/>
    <w:rsid w:val="0017084D"/>
    <w:rsid w:val="0018516D"/>
    <w:rsid w:val="00196814"/>
    <w:rsid w:val="001A6949"/>
    <w:rsid w:val="001B314D"/>
    <w:rsid w:val="001C300A"/>
    <w:rsid w:val="001D6C32"/>
    <w:rsid w:val="001F185D"/>
    <w:rsid w:val="001F5167"/>
    <w:rsid w:val="001F7530"/>
    <w:rsid w:val="00203A0D"/>
    <w:rsid w:val="00225D47"/>
    <w:rsid w:val="00226AD8"/>
    <w:rsid w:val="0023415D"/>
    <w:rsid w:val="00234BAF"/>
    <w:rsid w:val="00242A42"/>
    <w:rsid w:val="002463B5"/>
    <w:rsid w:val="00252026"/>
    <w:rsid w:val="00252B95"/>
    <w:rsid w:val="00256222"/>
    <w:rsid w:val="00273961"/>
    <w:rsid w:val="00286CAA"/>
    <w:rsid w:val="002916FB"/>
    <w:rsid w:val="002935BB"/>
    <w:rsid w:val="00297EBA"/>
    <w:rsid w:val="002A15EC"/>
    <w:rsid w:val="002A1DAB"/>
    <w:rsid w:val="002A723E"/>
    <w:rsid w:val="002B58E7"/>
    <w:rsid w:val="002C5232"/>
    <w:rsid w:val="002D6116"/>
    <w:rsid w:val="002E6B07"/>
    <w:rsid w:val="003055FE"/>
    <w:rsid w:val="00306040"/>
    <w:rsid w:val="003175D2"/>
    <w:rsid w:val="0032089E"/>
    <w:rsid w:val="00345528"/>
    <w:rsid w:val="003524E2"/>
    <w:rsid w:val="00361DE6"/>
    <w:rsid w:val="00375732"/>
    <w:rsid w:val="00377B39"/>
    <w:rsid w:val="00392E7A"/>
    <w:rsid w:val="003A47C1"/>
    <w:rsid w:val="003C001C"/>
    <w:rsid w:val="003D6CB8"/>
    <w:rsid w:val="003E2233"/>
    <w:rsid w:val="003E26C9"/>
    <w:rsid w:val="003E4EF0"/>
    <w:rsid w:val="003F1CFE"/>
    <w:rsid w:val="003F1F7D"/>
    <w:rsid w:val="004008F5"/>
    <w:rsid w:val="0040767A"/>
    <w:rsid w:val="004254E0"/>
    <w:rsid w:val="00436F8A"/>
    <w:rsid w:val="00444C56"/>
    <w:rsid w:val="00450431"/>
    <w:rsid w:val="00462111"/>
    <w:rsid w:val="00474E27"/>
    <w:rsid w:val="00486898"/>
    <w:rsid w:val="00487595"/>
    <w:rsid w:val="004B4F6C"/>
    <w:rsid w:val="004D0404"/>
    <w:rsid w:val="004D3F84"/>
    <w:rsid w:val="004D7BBB"/>
    <w:rsid w:val="00500FA9"/>
    <w:rsid w:val="00546C7D"/>
    <w:rsid w:val="00584EB2"/>
    <w:rsid w:val="00587230"/>
    <w:rsid w:val="005A2A22"/>
    <w:rsid w:val="005A4917"/>
    <w:rsid w:val="005B3CF4"/>
    <w:rsid w:val="005B56B1"/>
    <w:rsid w:val="005B7486"/>
    <w:rsid w:val="005D19EE"/>
    <w:rsid w:val="005E575D"/>
    <w:rsid w:val="005F2D27"/>
    <w:rsid w:val="005F6CEA"/>
    <w:rsid w:val="006001B6"/>
    <w:rsid w:val="00605B81"/>
    <w:rsid w:val="00606404"/>
    <w:rsid w:val="0061137E"/>
    <w:rsid w:val="00613DC7"/>
    <w:rsid w:val="00624E8B"/>
    <w:rsid w:val="00626B3E"/>
    <w:rsid w:val="00634464"/>
    <w:rsid w:val="0064387F"/>
    <w:rsid w:val="00650F4B"/>
    <w:rsid w:val="006619DF"/>
    <w:rsid w:val="0068004D"/>
    <w:rsid w:val="00682349"/>
    <w:rsid w:val="00691638"/>
    <w:rsid w:val="00697F0A"/>
    <w:rsid w:val="006B1308"/>
    <w:rsid w:val="006B31C6"/>
    <w:rsid w:val="006C787A"/>
    <w:rsid w:val="006D6050"/>
    <w:rsid w:val="006E3F6D"/>
    <w:rsid w:val="006F72E5"/>
    <w:rsid w:val="007134A2"/>
    <w:rsid w:val="00716E46"/>
    <w:rsid w:val="007410D9"/>
    <w:rsid w:val="00760322"/>
    <w:rsid w:val="00761214"/>
    <w:rsid w:val="0076380D"/>
    <w:rsid w:val="00771F85"/>
    <w:rsid w:val="00784AFF"/>
    <w:rsid w:val="007C3763"/>
    <w:rsid w:val="007E6C83"/>
    <w:rsid w:val="00822C52"/>
    <w:rsid w:val="0084559F"/>
    <w:rsid w:val="008517E9"/>
    <w:rsid w:val="00862499"/>
    <w:rsid w:val="00867558"/>
    <w:rsid w:val="00884A6E"/>
    <w:rsid w:val="008929B6"/>
    <w:rsid w:val="008A055B"/>
    <w:rsid w:val="008A0882"/>
    <w:rsid w:val="008A39AF"/>
    <w:rsid w:val="008A4363"/>
    <w:rsid w:val="008A68E9"/>
    <w:rsid w:val="008B471C"/>
    <w:rsid w:val="008C0D03"/>
    <w:rsid w:val="008C4159"/>
    <w:rsid w:val="008C5732"/>
    <w:rsid w:val="008F74F7"/>
    <w:rsid w:val="00911F8D"/>
    <w:rsid w:val="009134B3"/>
    <w:rsid w:val="00913B2E"/>
    <w:rsid w:val="00926B35"/>
    <w:rsid w:val="009271F5"/>
    <w:rsid w:val="00955AC7"/>
    <w:rsid w:val="009578C0"/>
    <w:rsid w:val="00963993"/>
    <w:rsid w:val="009A2DB8"/>
    <w:rsid w:val="009A415B"/>
    <w:rsid w:val="009E05F3"/>
    <w:rsid w:val="009E5072"/>
    <w:rsid w:val="00A00D16"/>
    <w:rsid w:val="00A10340"/>
    <w:rsid w:val="00A10F88"/>
    <w:rsid w:val="00A1481C"/>
    <w:rsid w:val="00A2234C"/>
    <w:rsid w:val="00A317AC"/>
    <w:rsid w:val="00A31F97"/>
    <w:rsid w:val="00A32EE6"/>
    <w:rsid w:val="00A37421"/>
    <w:rsid w:val="00A43247"/>
    <w:rsid w:val="00A55DCE"/>
    <w:rsid w:val="00A627AB"/>
    <w:rsid w:val="00A66A0F"/>
    <w:rsid w:val="00A85770"/>
    <w:rsid w:val="00AA4900"/>
    <w:rsid w:val="00AA73F0"/>
    <w:rsid w:val="00AA745B"/>
    <w:rsid w:val="00AB46D8"/>
    <w:rsid w:val="00AD0562"/>
    <w:rsid w:val="00AD6D6B"/>
    <w:rsid w:val="00AD7F15"/>
    <w:rsid w:val="00AE2C52"/>
    <w:rsid w:val="00AF5FC9"/>
    <w:rsid w:val="00B0660E"/>
    <w:rsid w:val="00B10514"/>
    <w:rsid w:val="00B17890"/>
    <w:rsid w:val="00B20608"/>
    <w:rsid w:val="00B21BD5"/>
    <w:rsid w:val="00B3049B"/>
    <w:rsid w:val="00B31619"/>
    <w:rsid w:val="00B40F03"/>
    <w:rsid w:val="00B512FD"/>
    <w:rsid w:val="00B64340"/>
    <w:rsid w:val="00B75094"/>
    <w:rsid w:val="00B864C6"/>
    <w:rsid w:val="00B95A9C"/>
    <w:rsid w:val="00BB3FD7"/>
    <w:rsid w:val="00BB7A67"/>
    <w:rsid w:val="00BC2AD6"/>
    <w:rsid w:val="00BC3B0A"/>
    <w:rsid w:val="00BC6DC0"/>
    <w:rsid w:val="00BE098C"/>
    <w:rsid w:val="00BE45A5"/>
    <w:rsid w:val="00BE7DDE"/>
    <w:rsid w:val="00C03BD9"/>
    <w:rsid w:val="00C05E33"/>
    <w:rsid w:val="00C17D87"/>
    <w:rsid w:val="00C33DA8"/>
    <w:rsid w:val="00C43424"/>
    <w:rsid w:val="00C57FFB"/>
    <w:rsid w:val="00C62DAB"/>
    <w:rsid w:val="00C72515"/>
    <w:rsid w:val="00CA2A9E"/>
    <w:rsid w:val="00CA4791"/>
    <w:rsid w:val="00CB39CF"/>
    <w:rsid w:val="00CD46BD"/>
    <w:rsid w:val="00CF4F65"/>
    <w:rsid w:val="00D01759"/>
    <w:rsid w:val="00D15B62"/>
    <w:rsid w:val="00D17C95"/>
    <w:rsid w:val="00D4104C"/>
    <w:rsid w:val="00D44937"/>
    <w:rsid w:val="00D462BA"/>
    <w:rsid w:val="00D4702D"/>
    <w:rsid w:val="00D61194"/>
    <w:rsid w:val="00D71030"/>
    <w:rsid w:val="00D87341"/>
    <w:rsid w:val="00D92A89"/>
    <w:rsid w:val="00DC27F6"/>
    <w:rsid w:val="00DD307E"/>
    <w:rsid w:val="00DD7653"/>
    <w:rsid w:val="00DF26E9"/>
    <w:rsid w:val="00E01AAD"/>
    <w:rsid w:val="00E07FE0"/>
    <w:rsid w:val="00E11528"/>
    <w:rsid w:val="00E1395F"/>
    <w:rsid w:val="00E143E4"/>
    <w:rsid w:val="00E16AB2"/>
    <w:rsid w:val="00E46766"/>
    <w:rsid w:val="00E46E92"/>
    <w:rsid w:val="00E500A8"/>
    <w:rsid w:val="00E5280A"/>
    <w:rsid w:val="00E52E58"/>
    <w:rsid w:val="00E62B39"/>
    <w:rsid w:val="00E643EF"/>
    <w:rsid w:val="00E9432E"/>
    <w:rsid w:val="00E96BCB"/>
    <w:rsid w:val="00EA0714"/>
    <w:rsid w:val="00EA6033"/>
    <w:rsid w:val="00ED1D8D"/>
    <w:rsid w:val="00ED49A5"/>
    <w:rsid w:val="00ED4C65"/>
    <w:rsid w:val="00EE0812"/>
    <w:rsid w:val="00EE3739"/>
    <w:rsid w:val="00EF270A"/>
    <w:rsid w:val="00EF5BF3"/>
    <w:rsid w:val="00F0510A"/>
    <w:rsid w:val="00F05CEB"/>
    <w:rsid w:val="00F15329"/>
    <w:rsid w:val="00F375A0"/>
    <w:rsid w:val="00F45BFB"/>
    <w:rsid w:val="00F51B6D"/>
    <w:rsid w:val="00F534A1"/>
    <w:rsid w:val="00F64955"/>
    <w:rsid w:val="00F8016D"/>
    <w:rsid w:val="00F90A60"/>
    <w:rsid w:val="00FD7C49"/>
    <w:rsid w:val="00FE22F8"/>
    <w:rsid w:val="00FE2392"/>
    <w:rsid w:val="00FE42BE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FBBE"/>
  <w15:docId w15:val="{E5537790-1941-46E1-9021-FB9576B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B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8B5"/>
    <w:pPr>
      <w:keepNext/>
      <w:keepLines/>
      <w:numPr>
        <w:numId w:val="1"/>
      </w:numPr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18B5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hAnsi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8B5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hAnsi="Times New Roman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8B5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8B5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8B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8B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8B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8B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918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918B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918B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0918B5"/>
    <w:rPr>
      <w:rFonts w:ascii="Cambria" w:eastAsia="Times New Roman" w:hAnsi="Cambria"/>
      <w:b/>
      <w:bCs/>
      <w:i/>
      <w:iCs/>
      <w:color w:val="4F81BD"/>
      <w:sz w:val="24"/>
      <w:szCs w:val="22"/>
    </w:rPr>
  </w:style>
  <w:style w:type="character" w:customStyle="1" w:styleId="Nagwek5Znak">
    <w:name w:val="Nagłówek 5 Znak"/>
    <w:link w:val="Nagwek5"/>
    <w:uiPriority w:val="9"/>
    <w:semiHidden/>
    <w:rsid w:val="000918B5"/>
    <w:rPr>
      <w:rFonts w:ascii="Cambria" w:eastAsia="Times New Roman" w:hAnsi="Cambria"/>
      <w:color w:val="243F60"/>
      <w:sz w:val="24"/>
      <w:szCs w:val="22"/>
    </w:rPr>
  </w:style>
  <w:style w:type="character" w:customStyle="1" w:styleId="Nagwek6Znak">
    <w:name w:val="Nagłówek 6 Znak"/>
    <w:link w:val="Nagwek6"/>
    <w:uiPriority w:val="9"/>
    <w:semiHidden/>
    <w:rsid w:val="000918B5"/>
    <w:rPr>
      <w:rFonts w:ascii="Cambria" w:eastAsia="Times New Roman" w:hAnsi="Cambria"/>
      <w:i/>
      <w:iCs/>
      <w:color w:val="243F60"/>
      <w:sz w:val="24"/>
      <w:szCs w:val="22"/>
    </w:rPr>
  </w:style>
  <w:style w:type="character" w:customStyle="1" w:styleId="Nagwek7Znak">
    <w:name w:val="Nagłówek 7 Znak"/>
    <w:link w:val="Nagwek7"/>
    <w:uiPriority w:val="9"/>
    <w:semiHidden/>
    <w:rsid w:val="000918B5"/>
    <w:rPr>
      <w:rFonts w:ascii="Cambria" w:eastAsia="Times New Roman" w:hAnsi="Cambria"/>
      <w:i/>
      <w:iCs/>
      <w:color w:val="404040"/>
      <w:sz w:val="24"/>
      <w:szCs w:val="22"/>
    </w:rPr>
  </w:style>
  <w:style w:type="character" w:customStyle="1" w:styleId="Nagwek8Znak">
    <w:name w:val="Nagłówek 8 Znak"/>
    <w:link w:val="Nagwek8"/>
    <w:uiPriority w:val="9"/>
    <w:semiHidden/>
    <w:rsid w:val="000918B5"/>
    <w:rPr>
      <w:rFonts w:ascii="Cambria" w:eastAsia="Times New Roman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0918B5"/>
    <w:rPr>
      <w:rFonts w:ascii="Cambria" w:eastAsia="Times New Roman" w:hAnsi="Cambria"/>
      <w:i/>
      <w:iCs/>
      <w:color w:val="404040"/>
    </w:rPr>
  </w:style>
  <w:style w:type="paragraph" w:styleId="Legenda">
    <w:name w:val="caption"/>
    <w:basedOn w:val="Normalny"/>
    <w:next w:val="Normalny"/>
    <w:uiPriority w:val="35"/>
    <w:unhideWhenUsed/>
    <w:qFormat/>
    <w:rsid w:val="000918B5"/>
    <w:pPr>
      <w:spacing w:line="240" w:lineRule="auto"/>
    </w:pPr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99"/>
    <w:qFormat/>
    <w:rsid w:val="000918B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18B5"/>
    <w:pPr>
      <w:numPr>
        <w:numId w:val="0"/>
      </w:numPr>
      <w:outlineLvl w:val="9"/>
    </w:pPr>
    <w:rPr>
      <w:rFonts w:ascii="Book Antiqua" w:hAnsi="Book Antiqua"/>
      <w:color w:val="365F91"/>
    </w:rPr>
  </w:style>
  <w:style w:type="paragraph" w:customStyle="1" w:styleId="Default">
    <w:name w:val="Default"/>
    <w:rsid w:val="006001B6"/>
    <w:pPr>
      <w:suppressAutoHyphens/>
      <w:autoSpaceDE w:val="0"/>
      <w:autoSpaceDN w:val="0"/>
      <w:textAlignment w:val="baseline"/>
    </w:pPr>
    <w:rPr>
      <w:rFonts w:ascii="Myriad Pro" w:eastAsia="Arial" w:hAnsi="Myriad Pro" w:cs="Myriad Pro"/>
      <w:color w:val="000000"/>
      <w:kern w:val="3"/>
      <w:sz w:val="24"/>
      <w:szCs w:val="24"/>
    </w:rPr>
  </w:style>
  <w:style w:type="paragraph" w:customStyle="1" w:styleId="CM9">
    <w:name w:val="CM9"/>
    <w:basedOn w:val="Default"/>
    <w:next w:val="Default"/>
    <w:rsid w:val="006001B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0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001B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001B6"/>
    <w:rPr>
      <w:rFonts w:ascii="Calibri" w:eastAsia="Times New Roman" w:hAnsi="Calibri" w:cs="Times New Roman"/>
      <w:lang w:eastAsia="pl-PL"/>
    </w:rPr>
  </w:style>
  <w:style w:type="table" w:customStyle="1" w:styleId="Jasnasiatka1">
    <w:name w:val="Jasna siatka1"/>
    <w:basedOn w:val="Standardowy"/>
    <w:uiPriority w:val="62"/>
    <w:rsid w:val="006001B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Odwoaniedokomentarza">
    <w:name w:val="annotation reference"/>
    <w:uiPriority w:val="99"/>
    <w:semiHidden/>
    <w:unhideWhenUsed/>
    <w:rsid w:val="0060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001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01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D3F84"/>
    <w:pPr>
      <w:autoSpaceDE w:val="0"/>
      <w:adjustRightInd w:val="0"/>
      <w:spacing w:after="0"/>
      <w:jc w:val="center"/>
    </w:pPr>
    <w:rPr>
      <w:rFonts w:ascii="Times New Roman" w:hAnsi="Times New Roman"/>
      <w:b/>
      <w:color w:val="000000"/>
      <w:sz w:val="24"/>
      <w:szCs w:val="20"/>
    </w:rPr>
  </w:style>
  <w:style w:type="character" w:customStyle="1" w:styleId="TytuZnak">
    <w:name w:val="Tytuł Znak"/>
    <w:link w:val="Tytu"/>
    <w:rsid w:val="004D3F84"/>
    <w:rPr>
      <w:rFonts w:ascii="Times New Roman" w:eastAsia="Times New Roman" w:hAnsi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08F5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50F4B"/>
    <w:pPr>
      <w:shd w:val="clear" w:color="FFFFFF" w:fill="FFFFFF"/>
      <w:spacing w:after="0" w:line="240" w:lineRule="auto"/>
      <w:jc w:val="both"/>
    </w:pPr>
    <w:rPr>
      <w:rFonts w:ascii="Bookman Old Style" w:hAnsi="Bookman Old Style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650F4B"/>
    <w:rPr>
      <w:rFonts w:ascii="Bookman Old Style" w:eastAsia="Times New Roman" w:hAnsi="Bookman Old Style"/>
      <w:sz w:val="22"/>
      <w:shd w:val="clear" w:color="FFFFFF" w:fill="FFFFFF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595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75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72515"/>
  </w:style>
  <w:style w:type="paragraph" w:styleId="NormalnyWeb">
    <w:name w:val="Normal (Web)"/>
    <w:basedOn w:val="Normalny"/>
    <w:uiPriority w:val="99"/>
    <w:semiHidden/>
    <w:unhideWhenUsed/>
    <w:rsid w:val="00C72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7251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515"/>
    <w:rPr>
      <w:rFonts w:ascii="Times New Roman" w:eastAsia="Arial Unicode MS" w:hAnsi="Times New Roman" w:cs="Tahoma"/>
      <w:kern w:val="3"/>
    </w:rPr>
  </w:style>
  <w:style w:type="character" w:styleId="Odwoanieprzypisukocowego">
    <w:name w:val="endnote reference"/>
    <w:uiPriority w:val="99"/>
    <w:semiHidden/>
    <w:unhideWhenUsed/>
    <w:rsid w:val="00C72515"/>
    <w:rPr>
      <w:vertAlign w:val="superscript"/>
    </w:rPr>
  </w:style>
  <w:style w:type="character" w:styleId="Uwydatnienie">
    <w:name w:val="Emphasis"/>
    <w:uiPriority w:val="20"/>
    <w:qFormat/>
    <w:rsid w:val="00C72515"/>
    <w:rPr>
      <w:i/>
      <w:iCs/>
    </w:rPr>
  </w:style>
  <w:style w:type="paragraph" w:styleId="Poprawka">
    <w:name w:val="Revision"/>
    <w:hidden/>
    <w:uiPriority w:val="99"/>
    <w:semiHidden/>
    <w:rsid w:val="00C72515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4BADB0C1F8F429114A6203C5301AE" ma:contentTypeVersion="13" ma:contentTypeDescription="Utwórz nowy dokument." ma:contentTypeScope="" ma:versionID="7b9cb6406d9db8dad24e4659dc135314">
  <xsd:schema xmlns:xsd="http://www.w3.org/2001/XMLSchema" xmlns:xs="http://www.w3.org/2001/XMLSchema" xmlns:p="http://schemas.microsoft.com/office/2006/metadata/properties" xmlns:ns3="9da1fa52-3439-41b7-85a7-e79451b5a2fd" xmlns:ns4="68d5da32-f34b-46df-bd90-28237251f665" targetNamespace="http://schemas.microsoft.com/office/2006/metadata/properties" ma:root="true" ma:fieldsID="41cb19a97a5fcd2d208fc8c13fe4bf7e" ns3:_="" ns4:_="">
    <xsd:import namespace="9da1fa52-3439-41b7-85a7-e79451b5a2fd"/>
    <xsd:import namespace="68d5da32-f34b-46df-bd90-28237251f6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fa52-3439-41b7-85a7-e79451b5a2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da32-f34b-46df-bd90-28237251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AC8A-DA53-4E0C-9D56-267E46ECB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105D4-2794-4706-822F-7F6C1DD22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1fa52-3439-41b7-85a7-e79451b5a2fd"/>
    <ds:schemaRef ds:uri="68d5da32-f34b-46df-bd90-28237251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244DD-5D2D-4387-AC4F-85AAF9D17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5C1EB-3D6D-48AC-8922-8A9FA16F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3144</Words>
  <Characters>18868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Kancelaria KM</cp:lastModifiedBy>
  <cp:revision>16</cp:revision>
  <cp:lastPrinted>2012-10-08T08:06:00Z</cp:lastPrinted>
  <dcterms:created xsi:type="dcterms:W3CDTF">2024-04-04T13:35:00Z</dcterms:created>
  <dcterms:modified xsi:type="dcterms:W3CDTF">2025-05-06T10:30:00Z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0x01010037C4BADB0C1F8F429114A6203C5301AE</vt:lpwstr>
  </property>
</Properties>
</file>